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1C543" w14:textId="443D21A8" w:rsidR="00F45C79" w:rsidRPr="00616D4F" w:rsidRDefault="006E3687" w:rsidP="00616D4F">
      <w:pPr>
        <w:spacing w:line="360" w:lineRule="auto"/>
        <w:rPr>
          <w:rFonts w:ascii="Times New Roman" w:hAnsi="Times New Roman" w:cs="Times New Roman"/>
          <w:lang w:val="en-CA"/>
        </w:rPr>
      </w:pPr>
      <w:r>
        <w:rPr>
          <w:lang w:val="en-CA"/>
        </w:rPr>
        <w:tab/>
      </w:r>
      <w:r w:rsidRPr="00616D4F">
        <w:rPr>
          <w:rFonts w:ascii="Times New Roman" w:hAnsi="Times New Roman" w:cs="Times New Roman"/>
          <w:lang w:val="en-CA"/>
        </w:rPr>
        <w:t>In Upper Canada there</w:t>
      </w:r>
      <w:r w:rsidR="00321842">
        <w:rPr>
          <w:rFonts w:ascii="Times New Roman" w:hAnsi="Times New Roman" w:cs="Times New Roman"/>
          <w:lang w:val="en-CA"/>
        </w:rPr>
        <w:t xml:space="preserve"> was a large influx of immigrants</w:t>
      </w:r>
      <w:r w:rsidRPr="00616D4F">
        <w:rPr>
          <w:rFonts w:ascii="Times New Roman" w:hAnsi="Times New Roman" w:cs="Times New Roman"/>
          <w:lang w:val="en-CA"/>
        </w:rPr>
        <w:t xml:space="preserve"> during the early nineteenth century.</w:t>
      </w:r>
      <w:r w:rsidR="00321842">
        <w:rPr>
          <w:rFonts w:ascii="Times New Roman" w:hAnsi="Times New Roman" w:cs="Times New Roman"/>
          <w:lang w:val="en-CA"/>
        </w:rPr>
        <w:t xml:space="preserve">  Many immigrants</w:t>
      </w:r>
      <w:r w:rsidR="002F4C6A" w:rsidRPr="00616D4F">
        <w:rPr>
          <w:rFonts w:ascii="Times New Roman" w:hAnsi="Times New Roman" w:cs="Times New Roman"/>
          <w:lang w:val="en-CA"/>
        </w:rPr>
        <w:t xml:space="preserve"> who arrived in Upper Canada were in search of a new life in a new country</w:t>
      </w:r>
      <w:r w:rsidR="00D7015D">
        <w:rPr>
          <w:rFonts w:ascii="Times New Roman" w:hAnsi="Times New Roman" w:cs="Times New Roman"/>
          <w:lang w:val="en-CA"/>
        </w:rPr>
        <w:t xml:space="preserve"> that they hoped would</w:t>
      </w:r>
      <w:r w:rsidR="008F237B" w:rsidRPr="00616D4F">
        <w:rPr>
          <w:rFonts w:ascii="Times New Roman" w:hAnsi="Times New Roman" w:cs="Times New Roman"/>
          <w:lang w:val="en-CA"/>
        </w:rPr>
        <w:t xml:space="preserve"> bring new </w:t>
      </w:r>
      <w:r w:rsidR="00ED5DB2" w:rsidRPr="00616D4F">
        <w:rPr>
          <w:rFonts w:ascii="Times New Roman" w:hAnsi="Times New Roman" w:cs="Times New Roman"/>
          <w:lang w:val="en-CA"/>
        </w:rPr>
        <w:t>opportunities</w:t>
      </w:r>
      <w:r w:rsidR="002F4C6A" w:rsidRPr="00616D4F">
        <w:rPr>
          <w:rFonts w:ascii="Times New Roman" w:hAnsi="Times New Roman" w:cs="Times New Roman"/>
          <w:lang w:val="en-CA"/>
        </w:rPr>
        <w:t xml:space="preserve">.  What many </w:t>
      </w:r>
      <w:r w:rsidR="00C61CC7" w:rsidRPr="00616D4F">
        <w:rPr>
          <w:rFonts w:ascii="Times New Roman" w:hAnsi="Times New Roman" w:cs="Times New Roman"/>
          <w:lang w:val="en-CA"/>
        </w:rPr>
        <w:t>might</w:t>
      </w:r>
      <w:r w:rsidR="00EB7D7E">
        <w:rPr>
          <w:rFonts w:ascii="Times New Roman" w:hAnsi="Times New Roman" w:cs="Times New Roman"/>
          <w:lang w:val="en-CA"/>
        </w:rPr>
        <w:t xml:space="preserve"> not have known was</w:t>
      </w:r>
      <w:r w:rsidR="002F4C6A" w:rsidRPr="00616D4F">
        <w:rPr>
          <w:rFonts w:ascii="Times New Roman" w:hAnsi="Times New Roman" w:cs="Times New Roman"/>
          <w:lang w:val="en-CA"/>
        </w:rPr>
        <w:t xml:space="preserve"> that settlement was not an easy </w:t>
      </w:r>
      <w:r w:rsidR="00321842">
        <w:rPr>
          <w:rFonts w:ascii="Times New Roman" w:hAnsi="Times New Roman" w:cs="Times New Roman"/>
          <w:lang w:val="en-CA"/>
        </w:rPr>
        <w:t xml:space="preserve">endeavour </w:t>
      </w:r>
      <w:r w:rsidR="002F4C6A" w:rsidRPr="00616D4F">
        <w:rPr>
          <w:rFonts w:ascii="Times New Roman" w:hAnsi="Times New Roman" w:cs="Times New Roman"/>
          <w:lang w:val="en-CA"/>
        </w:rPr>
        <w:t>in the new country.</w:t>
      </w:r>
      <w:r w:rsidR="00321842">
        <w:rPr>
          <w:rFonts w:ascii="Times New Roman" w:hAnsi="Times New Roman" w:cs="Times New Roman"/>
          <w:lang w:val="en-CA"/>
        </w:rPr>
        <w:t xml:space="preserve">  </w:t>
      </w:r>
      <w:r w:rsidR="00EB7D7E">
        <w:rPr>
          <w:rFonts w:ascii="Times New Roman" w:hAnsi="Times New Roman" w:cs="Times New Roman"/>
          <w:lang w:val="en-CA"/>
        </w:rPr>
        <w:t xml:space="preserve">It was assisted, though, by women.  </w:t>
      </w:r>
      <w:r w:rsidR="00903180" w:rsidRPr="00616D4F">
        <w:rPr>
          <w:rFonts w:ascii="Times New Roman" w:hAnsi="Times New Roman" w:cs="Times New Roman"/>
          <w:lang w:val="en-CA"/>
        </w:rPr>
        <w:t>Women</w:t>
      </w:r>
      <w:r w:rsidR="004364E2" w:rsidRPr="00616D4F">
        <w:rPr>
          <w:rFonts w:ascii="Times New Roman" w:hAnsi="Times New Roman" w:cs="Times New Roman"/>
          <w:lang w:val="en-CA"/>
        </w:rPr>
        <w:t xml:space="preserve"> m</w:t>
      </w:r>
      <w:r w:rsidR="0095380C" w:rsidRPr="00616D4F">
        <w:rPr>
          <w:rFonts w:ascii="Times New Roman" w:hAnsi="Times New Roman" w:cs="Times New Roman"/>
          <w:lang w:val="en-CA"/>
        </w:rPr>
        <w:t>ade significant contributions to</w:t>
      </w:r>
      <w:r w:rsidR="004364E2" w:rsidRPr="00616D4F">
        <w:rPr>
          <w:rFonts w:ascii="Times New Roman" w:hAnsi="Times New Roman" w:cs="Times New Roman"/>
          <w:lang w:val="en-CA"/>
        </w:rPr>
        <w:t xml:space="preserve"> </w:t>
      </w:r>
      <w:r w:rsidR="00903180" w:rsidRPr="00616D4F">
        <w:rPr>
          <w:rFonts w:ascii="Times New Roman" w:hAnsi="Times New Roman" w:cs="Times New Roman"/>
          <w:lang w:val="en-CA"/>
        </w:rPr>
        <w:t>the development of Upper Canada</w:t>
      </w:r>
      <w:r w:rsidR="00EB7D7E">
        <w:rPr>
          <w:rFonts w:ascii="Times New Roman" w:hAnsi="Times New Roman" w:cs="Times New Roman"/>
          <w:lang w:val="en-CA"/>
        </w:rPr>
        <w:t>, and this was particularly true of bush-settlers, the women who settled in rural areas</w:t>
      </w:r>
      <w:r w:rsidR="00903180" w:rsidRPr="00616D4F">
        <w:rPr>
          <w:rFonts w:ascii="Times New Roman" w:hAnsi="Times New Roman" w:cs="Times New Roman"/>
          <w:lang w:val="en-CA"/>
        </w:rPr>
        <w:t>.</w:t>
      </w:r>
      <w:r w:rsidR="00EB7D7E">
        <w:rPr>
          <w:rFonts w:ascii="Times New Roman" w:hAnsi="Times New Roman" w:cs="Times New Roman"/>
          <w:lang w:val="en-CA"/>
        </w:rPr>
        <w:t xml:space="preserve">  </w:t>
      </w:r>
      <w:r w:rsidR="0030526A" w:rsidRPr="00616D4F">
        <w:rPr>
          <w:rFonts w:ascii="Times New Roman" w:hAnsi="Times New Roman" w:cs="Times New Roman"/>
          <w:lang w:val="en-CA"/>
        </w:rPr>
        <w:t>These pioneering, or farming women,</w:t>
      </w:r>
      <w:r w:rsidR="0004590C" w:rsidRPr="00616D4F">
        <w:rPr>
          <w:rFonts w:ascii="Times New Roman" w:hAnsi="Times New Roman" w:cs="Times New Roman"/>
          <w:lang w:val="en-CA"/>
        </w:rPr>
        <w:t xml:space="preserve"> demonstrated their suitability</w:t>
      </w:r>
      <w:r w:rsidR="00EB7D7E">
        <w:rPr>
          <w:rFonts w:ascii="Times New Roman" w:hAnsi="Times New Roman" w:cs="Times New Roman"/>
          <w:lang w:val="en-CA"/>
        </w:rPr>
        <w:t xml:space="preserve"> for living in the new world</w:t>
      </w:r>
      <w:r w:rsidR="0004590C" w:rsidRPr="00616D4F">
        <w:rPr>
          <w:rFonts w:ascii="Times New Roman" w:hAnsi="Times New Roman" w:cs="Times New Roman"/>
          <w:lang w:val="en-CA"/>
        </w:rPr>
        <w:t>,</w:t>
      </w:r>
      <w:r w:rsidR="0030526A" w:rsidRPr="00616D4F">
        <w:rPr>
          <w:rFonts w:ascii="Times New Roman" w:hAnsi="Times New Roman" w:cs="Times New Roman"/>
          <w:lang w:val="en-CA"/>
        </w:rPr>
        <w:t xml:space="preserve"> took on a</w:t>
      </w:r>
      <w:r w:rsidR="00C43893" w:rsidRPr="00616D4F">
        <w:rPr>
          <w:rFonts w:ascii="Times New Roman" w:hAnsi="Times New Roman" w:cs="Times New Roman"/>
          <w:lang w:val="en-CA"/>
        </w:rPr>
        <w:t>n</w:t>
      </w:r>
      <w:r w:rsidR="0030526A" w:rsidRPr="00616D4F">
        <w:rPr>
          <w:rFonts w:ascii="Times New Roman" w:hAnsi="Times New Roman" w:cs="Times New Roman"/>
          <w:lang w:val="en-CA"/>
        </w:rPr>
        <w:t xml:space="preserve"> extensive role within the home</w:t>
      </w:r>
      <w:r w:rsidR="0004590C" w:rsidRPr="00616D4F">
        <w:rPr>
          <w:rFonts w:ascii="Times New Roman" w:hAnsi="Times New Roman" w:cs="Times New Roman"/>
          <w:lang w:val="en-CA"/>
        </w:rPr>
        <w:t>,</w:t>
      </w:r>
      <w:r w:rsidR="00EB7D7E">
        <w:rPr>
          <w:rFonts w:ascii="Times New Roman" w:hAnsi="Times New Roman" w:cs="Times New Roman"/>
          <w:lang w:val="en-CA"/>
        </w:rPr>
        <w:t xml:space="preserve"> </w:t>
      </w:r>
      <w:r w:rsidR="0004590C" w:rsidRPr="00616D4F">
        <w:rPr>
          <w:rFonts w:ascii="Times New Roman" w:hAnsi="Times New Roman" w:cs="Times New Roman"/>
          <w:lang w:val="en-CA"/>
        </w:rPr>
        <w:t>managed</w:t>
      </w:r>
      <w:r w:rsidR="0030526A" w:rsidRPr="00616D4F">
        <w:rPr>
          <w:rFonts w:ascii="Times New Roman" w:hAnsi="Times New Roman" w:cs="Times New Roman"/>
          <w:lang w:val="en-CA"/>
        </w:rPr>
        <w:t xml:space="preserve"> the</w:t>
      </w:r>
      <w:r w:rsidR="0004590C" w:rsidRPr="00616D4F">
        <w:rPr>
          <w:rFonts w:ascii="Times New Roman" w:hAnsi="Times New Roman" w:cs="Times New Roman"/>
          <w:lang w:val="en-CA"/>
        </w:rPr>
        <w:t xml:space="preserve"> family</w:t>
      </w:r>
      <w:r w:rsidR="0030526A" w:rsidRPr="00616D4F">
        <w:rPr>
          <w:rFonts w:ascii="Times New Roman" w:hAnsi="Times New Roman" w:cs="Times New Roman"/>
          <w:lang w:val="en-CA"/>
        </w:rPr>
        <w:t xml:space="preserve"> farm</w:t>
      </w:r>
      <w:r w:rsidR="00CF0131">
        <w:rPr>
          <w:rFonts w:ascii="Times New Roman" w:hAnsi="Times New Roman" w:cs="Times New Roman"/>
          <w:lang w:val="en-CA"/>
        </w:rPr>
        <w:t xml:space="preserve"> and faced many challenges</w:t>
      </w:r>
      <w:r w:rsidR="0030526A" w:rsidRPr="00616D4F">
        <w:rPr>
          <w:rFonts w:ascii="Times New Roman" w:hAnsi="Times New Roman" w:cs="Times New Roman"/>
          <w:lang w:val="en-CA"/>
        </w:rPr>
        <w:t>.</w:t>
      </w:r>
      <w:r w:rsidR="003A6310" w:rsidRPr="00616D4F">
        <w:rPr>
          <w:rFonts w:ascii="Times New Roman" w:hAnsi="Times New Roman" w:cs="Times New Roman"/>
          <w:lang w:val="en-CA"/>
        </w:rPr>
        <w:t xml:space="preserve">  </w:t>
      </w:r>
    </w:p>
    <w:p w14:paraId="7CCD4C1E" w14:textId="11A742E1" w:rsidR="007F5A32" w:rsidRPr="00616D4F" w:rsidRDefault="00187B86" w:rsidP="00616D4F">
      <w:pPr>
        <w:spacing w:line="360" w:lineRule="auto"/>
        <w:rPr>
          <w:rFonts w:ascii="Times New Roman" w:hAnsi="Times New Roman" w:cs="Times New Roman"/>
          <w:lang w:val="en-CA"/>
        </w:rPr>
      </w:pPr>
      <w:r w:rsidRPr="00616D4F">
        <w:rPr>
          <w:rFonts w:ascii="Times New Roman" w:hAnsi="Times New Roman" w:cs="Times New Roman"/>
          <w:lang w:val="en-CA"/>
        </w:rPr>
        <w:tab/>
        <w:t>Those who were</w:t>
      </w:r>
      <w:r w:rsidR="00321842">
        <w:rPr>
          <w:rFonts w:ascii="Times New Roman" w:hAnsi="Times New Roman" w:cs="Times New Roman"/>
          <w:lang w:val="en-CA"/>
        </w:rPr>
        <w:t xml:space="preserve"> best suited for immigration</w:t>
      </w:r>
      <w:r w:rsidR="00F45C79" w:rsidRPr="00616D4F">
        <w:rPr>
          <w:rFonts w:ascii="Times New Roman" w:hAnsi="Times New Roman" w:cs="Times New Roman"/>
          <w:lang w:val="en-CA"/>
        </w:rPr>
        <w:t xml:space="preserve"> to Upper Canada </w:t>
      </w:r>
      <w:r w:rsidR="00AA1C84" w:rsidRPr="00616D4F">
        <w:rPr>
          <w:rFonts w:ascii="Times New Roman" w:hAnsi="Times New Roman" w:cs="Times New Roman"/>
          <w:lang w:val="en-CA"/>
        </w:rPr>
        <w:t xml:space="preserve">were </w:t>
      </w:r>
      <w:r w:rsidR="00B75CFE" w:rsidRPr="00616D4F">
        <w:rPr>
          <w:rFonts w:ascii="Times New Roman" w:hAnsi="Times New Roman" w:cs="Times New Roman"/>
          <w:lang w:val="en-CA"/>
        </w:rPr>
        <w:t>individuals or families</w:t>
      </w:r>
      <w:r w:rsidRPr="00616D4F">
        <w:rPr>
          <w:rFonts w:ascii="Times New Roman" w:hAnsi="Times New Roman" w:cs="Times New Roman"/>
          <w:lang w:val="en-CA"/>
        </w:rPr>
        <w:t xml:space="preserve"> who were</w:t>
      </w:r>
      <w:r w:rsidR="00B75CFE" w:rsidRPr="00616D4F">
        <w:rPr>
          <w:rFonts w:ascii="Times New Roman" w:hAnsi="Times New Roman" w:cs="Times New Roman"/>
          <w:lang w:val="en-CA"/>
        </w:rPr>
        <w:t xml:space="preserve"> willing to put in hard work to estab</w:t>
      </w:r>
      <w:r w:rsidR="008B251A" w:rsidRPr="00616D4F">
        <w:rPr>
          <w:rFonts w:ascii="Times New Roman" w:hAnsi="Times New Roman" w:cs="Times New Roman"/>
          <w:lang w:val="en-CA"/>
        </w:rPr>
        <w:t xml:space="preserve">lish their home.  </w:t>
      </w:r>
      <w:r w:rsidR="00F75BDF" w:rsidRPr="00616D4F">
        <w:rPr>
          <w:rFonts w:ascii="Times New Roman" w:hAnsi="Times New Roman" w:cs="Times New Roman"/>
          <w:lang w:val="en-CA"/>
        </w:rPr>
        <w:t xml:space="preserve">Catharine Parr Traill </w:t>
      </w:r>
      <w:r w:rsidR="002B3761" w:rsidRPr="00616D4F">
        <w:rPr>
          <w:rFonts w:ascii="Times New Roman" w:hAnsi="Times New Roman" w:cs="Times New Roman"/>
          <w:lang w:val="en-CA"/>
        </w:rPr>
        <w:t>does not paint a picture of an effortless life in Upper Canada, instead she acknowledges that bush-settlement is for</w:t>
      </w:r>
      <w:r w:rsidR="00F75BDF" w:rsidRPr="00616D4F">
        <w:rPr>
          <w:rFonts w:ascii="Times New Roman" w:hAnsi="Times New Roman" w:cs="Times New Roman"/>
          <w:lang w:val="en-CA"/>
        </w:rPr>
        <w:t xml:space="preserve"> “the poo</w:t>
      </w:r>
      <w:r w:rsidR="00793E0A" w:rsidRPr="00616D4F">
        <w:rPr>
          <w:rFonts w:ascii="Times New Roman" w:hAnsi="Times New Roman" w:cs="Times New Roman"/>
          <w:lang w:val="en-CA"/>
        </w:rPr>
        <w:t>r hardworking labourers, who have</w:t>
      </w:r>
      <w:r w:rsidR="00F75BDF" w:rsidRPr="00616D4F">
        <w:rPr>
          <w:rFonts w:ascii="Times New Roman" w:hAnsi="Times New Roman" w:cs="Times New Roman"/>
          <w:lang w:val="en-CA"/>
        </w:rPr>
        <w:t xml:space="preserve"> industrious habits, a large family to provide for, and a laudable horror of the workhouse and parish-overseers</w:t>
      </w:r>
      <w:r w:rsidR="00321842">
        <w:rPr>
          <w:rFonts w:ascii="Times New Roman" w:hAnsi="Times New Roman" w:cs="Times New Roman"/>
          <w:lang w:val="en-CA"/>
        </w:rPr>
        <w:t>.</w:t>
      </w:r>
      <w:r w:rsidR="00F75BDF" w:rsidRPr="00616D4F">
        <w:rPr>
          <w:rFonts w:ascii="Times New Roman" w:hAnsi="Times New Roman" w:cs="Times New Roman"/>
          <w:lang w:val="en-CA"/>
        </w:rPr>
        <w:t>”</w:t>
      </w:r>
      <w:r w:rsidR="00160252" w:rsidRPr="00616D4F">
        <w:rPr>
          <w:rStyle w:val="FootnoteReference"/>
          <w:rFonts w:ascii="Times New Roman" w:hAnsi="Times New Roman" w:cs="Times New Roman"/>
          <w:lang w:val="en-CA"/>
        </w:rPr>
        <w:footnoteReference w:id="1"/>
      </w:r>
      <w:r w:rsidR="00321842">
        <w:rPr>
          <w:rFonts w:ascii="Times New Roman" w:hAnsi="Times New Roman" w:cs="Times New Roman"/>
          <w:lang w:val="en-CA"/>
        </w:rPr>
        <w:t xml:space="preserve">  </w:t>
      </w:r>
      <w:r w:rsidR="009B1479" w:rsidRPr="00616D4F">
        <w:rPr>
          <w:rFonts w:ascii="Times New Roman" w:hAnsi="Times New Roman" w:cs="Times New Roman"/>
          <w:lang w:val="en-CA"/>
        </w:rPr>
        <w:t>Parr Traill’s sister, Susan</w:t>
      </w:r>
      <w:r w:rsidR="000E5A33" w:rsidRPr="00616D4F">
        <w:rPr>
          <w:rFonts w:ascii="Times New Roman" w:hAnsi="Times New Roman" w:cs="Times New Roman"/>
          <w:lang w:val="en-CA"/>
        </w:rPr>
        <w:t>n</w:t>
      </w:r>
      <w:r w:rsidR="00FF6180" w:rsidRPr="00616D4F">
        <w:rPr>
          <w:rFonts w:ascii="Times New Roman" w:hAnsi="Times New Roman" w:cs="Times New Roman"/>
          <w:lang w:val="en-CA"/>
        </w:rPr>
        <w:t>a</w:t>
      </w:r>
      <w:r w:rsidR="009B1479" w:rsidRPr="00616D4F">
        <w:rPr>
          <w:rFonts w:ascii="Times New Roman" w:hAnsi="Times New Roman" w:cs="Times New Roman"/>
          <w:lang w:val="en-CA"/>
        </w:rPr>
        <w:t xml:space="preserve"> Moodie, </w:t>
      </w:r>
      <w:r w:rsidR="003D568B">
        <w:rPr>
          <w:rFonts w:ascii="Times New Roman" w:hAnsi="Times New Roman" w:cs="Times New Roman"/>
          <w:lang w:val="en-CA"/>
        </w:rPr>
        <w:t xml:space="preserve">as quoted in an article by Le Jeune, </w:t>
      </w:r>
      <w:r w:rsidR="009B1479" w:rsidRPr="00616D4F">
        <w:rPr>
          <w:rFonts w:ascii="Times New Roman" w:hAnsi="Times New Roman" w:cs="Times New Roman"/>
          <w:lang w:val="en-CA"/>
        </w:rPr>
        <w:t xml:space="preserve">agrees with this </w:t>
      </w:r>
      <w:r w:rsidR="00F8393D">
        <w:rPr>
          <w:rFonts w:ascii="Times New Roman" w:hAnsi="Times New Roman" w:cs="Times New Roman"/>
          <w:lang w:val="en-CA"/>
        </w:rPr>
        <w:t>notion of emigration noting</w:t>
      </w:r>
      <w:r w:rsidR="008674B5" w:rsidRPr="00616D4F">
        <w:rPr>
          <w:rFonts w:ascii="Times New Roman" w:hAnsi="Times New Roman" w:cs="Times New Roman"/>
          <w:lang w:val="en-CA"/>
        </w:rPr>
        <w:t xml:space="preserve"> “emigrants she deems ‘worthy’ of this New (Christian) World </w:t>
      </w:r>
      <w:r w:rsidR="00A04736" w:rsidRPr="00616D4F">
        <w:rPr>
          <w:rFonts w:ascii="Times New Roman" w:hAnsi="Times New Roman" w:cs="Times New Roman"/>
          <w:lang w:val="en-CA"/>
        </w:rPr>
        <w:t>among</w:t>
      </w:r>
      <w:r w:rsidR="008674B5" w:rsidRPr="00616D4F">
        <w:rPr>
          <w:rFonts w:ascii="Times New Roman" w:hAnsi="Times New Roman" w:cs="Times New Roman"/>
          <w:lang w:val="en-CA"/>
        </w:rPr>
        <w:t xml:space="preserve"> the ‘honest sons of poverty’</w:t>
      </w:r>
      <w:r w:rsidR="000D78CD">
        <w:rPr>
          <w:rFonts w:ascii="Times New Roman" w:hAnsi="Times New Roman" w:cs="Times New Roman"/>
          <w:lang w:val="en-CA"/>
        </w:rPr>
        <w:t xml:space="preserve">… </w:t>
      </w:r>
      <w:r w:rsidR="008674B5" w:rsidRPr="00616D4F">
        <w:rPr>
          <w:rFonts w:ascii="Times New Roman" w:hAnsi="Times New Roman" w:cs="Times New Roman"/>
          <w:lang w:val="en-CA"/>
        </w:rPr>
        <w:t>who were forced to emigrate because of social and financial contingencies</w:t>
      </w:r>
      <w:r w:rsidR="00160252" w:rsidRPr="00616D4F">
        <w:rPr>
          <w:rFonts w:ascii="Times New Roman" w:hAnsi="Times New Roman" w:cs="Times New Roman"/>
          <w:lang w:val="en-CA"/>
        </w:rPr>
        <w:t>.”</w:t>
      </w:r>
      <w:r w:rsidR="00160252" w:rsidRPr="00616D4F">
        <w:rPr>
          <w:rStyle w:val="FootnoteReference"/>
          <w:rFonts w:ascii="Times New Roman" w:hAnsi="Times New Roman" w:cs="Times New Roman"/>
          <w:lang w:val="en-CA"/>
        </w:rPr>
        <w:footnoteReference w:id="2"/>
      </w:r>
      <w:r w:rsidR="0046458F" w:rsidRPr="00616D4F">
        <w:rPr>
          <w:rFonts w:ascii="Times New Roman" w:hAnsi="Times New Roman" w:cs="Times New Roman"/>
          <w:lang w:val="en-CA"/>
        </w:rPr>
        <w:t xml:space="preserve">  </w:t>
      </w:r>
      <w:r w:rsidR="00FC3FBE" w:rsidRPr="00616D4F">
        <w:rPr>
          <w:rFonts w:ascii="Times New Roman" w:hAnsi="Times New Roman" w:cs="Times New Roman"/>
          <w:lang w:val="en-CA"/>
        </w:rPr>
        <w:t>Moodie and Parr Trail belie</w:t>
      </w:r>
      <w:r w:rsidR="00F8393D">
        <w:rPr>
          <w:rFonts w:ascii="Times New Roman" w:hAnsi="Times New Roman" w:cs="Times New Roman"/>
          <w:lang w:val="en-CA"/>
        </w:rPr>
        <w:t>ved bush-settlement was very difficult</w:t>
      </w:r>
      <w:r w:rsidR="00FC3FBE" w:rsidRPr="00616D4F">
        <w:rPr>
          <w:rFonts w:ascii="Times New Roman" w:hAnsi="Times New Roman" w:cs="Times New Roman"/>
          <w:lang w:val="en-CA"/>
        </w:rPr>
        <w:t xml:space="preserve"> and </w:t>
      </w:r>
      <w:r w:rsidR="00F8393D">
        <w:rPr>
          <w:rFonts w:ascii="Times New Roman" w:hAnsi="Times New Roman" w:cs="Times New Roman"/>
          <w:lang w:val="en-CA"/>
        </w:rPr>
        <w:t>signaled the danger of failure to those</w:t>
      </w:r>
      <w:r w:rsidR="00321842">
        <w:rPr>
          <w:rFonts w:ascii="Times New Roman" w:hAnsi="Times New Roman" w:cs="Times New Roman"/>
          <w:lang w:val="en-CA"/>
        </w:rPr>
        <w:t xml:space="preserve"> immigrating</w:t>
      </w:r>
      <w:r w:rsidR="00FC3FBE" w:rsidRPr="00616D4F">
        <w:rPr>
          <w:rFonts w:ascii="Times New Roman" w:hAnsi="Times New Roman" w:cs="Times New Roman"/>
          <w:lang w:val="en-CA"/>
        </w:rPr>
        <w:t xml:space="preserve"> to Upper Canada </w:t>
      </w:r>
      <w:r w:rsidR="002B7412">
        <w:rPr>
          <w:rFonts w:ascii="Times New Roman" w:hAnsi="Times New Roman" w:cs="Times New Roman"/>
          <w:lang w:val="en-CA"/>
        </w:rPr>
        <w:t>unwilling to put in the work</w:t>
      </w:r>
      <w:r w:rsidR="00FC3FBE" w:rsidRPr="00616D4F">
        <w:rPr>
          <w:rFonts w:ascii="Times New Roman" w:hAnsi="Times New Roman" w:cs="Times New Roman"/>
          <w:lang w:val="en-CA"/>
        </w:rPr>
        <w:t>.</w:t>
      </w:r>
      <w:r w:rsidR="00EF7F57">
        <w:rPr>
          <w:rFonts w:ascii="Times New Roman" w:hAnsi="Times New Roman" w:cs="Times New Roman"/>
          <w:lang w:val="en-CA"/>
        </w:rPr>
        <w:t xml:space="preserve">  Put simply, they suggested that they were likely to fail at establishing settlement.</w:t>
      </w:r>
      <w:r w:rsidR="00FC3FBE" w:rsidRPr="00616D4F">
        <w:rPr>
          <w:rFonts w:ascii="Times New Roman" w:hAnsi="Times New Roman" w:cs="Times New Roman"/>
          <w:lang w:val="en-CA"/>
        </w:rPr>
        <w:t xml:space="preserve">  </w:t>
      </w:r>
      <w:r w:rsidR="0046458F" w:rsidRPr="00616D4F">
        <w:rPr>
          <w:rFonts w:ascii="Times New Roman" w:hAnsi="Times New Roman" w:cs="Times New Roman"/>
          <w:lang w:val="en-CA"/>
        </w:rPr>
        <w:t>Parr Trail</w:t>
      </w:r>
      <w:r w:rsidR="008E7FC8">
        <w:rPr>
          <w:rFonts w:ascii="Times New Roman" w:hAnsi="Times New Roman" w:cs="Times New Roman"/>
          <w:lang w:val="en-CA"/>
        </w:rPr>
        <w:t>l</w:t>
      </w:r>
      <w:r w:rsidR="00B60D3E" w:rsidRPr="00616D4F">
        <w:rPr>
          <w:rFonts w:ascii="Times New Roman" w:hAnsi="Times New Roman" w:cs="Times New Roman"/>
          <w:lang w:val="en-CA"/>
        </w:rPr>
        <w:t xml:space="preserve"> goes</w:t>
      </w:r>
      <w:r w:rsidR="0046458F" w:rsidRPr="00616D4F">
        <w:rPr>
          <w:rFonts w:ascii="Times New Roman" w:hAnsi="Times New Roman" w:cs="Times New Roman"/>
          <w:lang w:val="en-CA"/>
        </w:rPr>
        <w:t xml:space="preserve"> on</w:t>
      </w:r>
      <w:r w:rsidR="002F012D" w:rsidRPr="00616D4F">
        <w:rPr>
          <w:rFonts w:ascii="Times New Roman" w:hAnsi="Times New Roman" w:cs="Times New Roman"/>
          <w:lang w:val="en-CA"/>
        </w:rPr>
        <w:t xml:space="preserve"> </w:t>
      </w:r>
      <w:r w:rsidR="0046458F" w:rsidRPr="00616D4F">
        <w:rPr>
          <w:rFonts w:ascii="Times New Roman" w:hAnsi="Times New Roman" w:cs="Times New Roman"/>
          <w:lang w:val="en-CA"/>
        </w:rPr>
        <w:t xml:space="preserve">to further explain </w:t>
      </w:r>
      <w:r w:rsidR="00B60D3E" w:rsidRPr="00616D4F">
        <w:rPr>
          <w:rFonts w:ascii="Times New Roman" w:hAnsi="Times New Roman" w:cs="Times New Roman"/>
          <w:lang w:val="en-CA"/>
        </w:rPr>
        <w:t>that life in the backwoods came</w:t>
      </w:r>
      <w:r w:rsidR="002F012D" w:rsidRPr="00616D4F">
        <w:rPr>
          <w:rFonts w:ascii="Times New Roman" w:hAnsi="Times New Roman" w:cs="Times New Roman"/>
          <w:lang w:val="en-CA"/>
        </w:rPr>
        <w:t xml:space="preserve"> with hardship</w:t>
      </w:r>
      <w:r w:rsidR="0046458F" w:rsidRPr="00616D4F">
        <w:rPr>
          <w:rFonts w:ascii="Times New Roman" w:hAnsi="Times New Roman" w:cs="Times New Roman"/>
          <w:lang w:val="en-CA"/>
        </w:rPr>
        <w:t xml:space="preserve"> and </w:t>
      </w:r>
      <w:r w:rsidR="00EF7F57">
        <w:rPr>
          <w:rFonts w:ascii="Times New Roman" w:hAnsi="Times New Roman" w:cs="Times New Roman"/>
          <w:lang w:val="en-CA"/>
        </w:rPr>
        <w:t>could</w:t>
      </w:r>
      <w:r w:rsidR="0046458F" w:rsidRPr="00616D4F">
        <w:rPr>
          <w:rFonts w:ascii="Times New Roman" w:hAnsi="Times New Roman" w:cs="Times New Roman"/>
          <w:lang w:val="en-CA"/>
        </w:rPr>
        <w:t xml:space="preserve"> be very lonely, but </w:t>
      </w:r>
      <w:r w:rsidR="00EF7F57">
        <w:rPr>
          <w:rFonts w:ascii="Times New Roman" w:hAnsi="Times New Roman" w:cs="Times New Roman"/>
          <w:lang w:val="en-CA"/>
        </w:rPr>
        <w:t>provided an opportunity to find independence for those who gave</w:t>
      </w:r>
      <w:r w:rsidR="0046458F" w:rsidRPr="00616D4F">
        <w:rPr>
          <w:rFonts w:ascii="Times New Roman" w:hAnsi="Times New Roman" w:cs="Times New Roman"/>
          <w:lang w:val="en-CA"/>
        </w:rPr>
        <w:t xml:space="preserve"> bush-settlement</w:t>
      </w:r>
      <w:r w:rsidR="00B35979">
        <w:rPr>
          <w:rFonts w:ascii="Times New Roman" w:hAnsi="Times New Roman" w:cs="Times New Roman"/>
          <w:lang w:val="en-CA"/>
        </w:rPr>
        <w:t xml:space="preserve"> a chance.  </w:t>
      </w:r>
      <w:r w:rsidR="00570BB5">
        <w:rPr>
          <w:rFonts w:ascii="Times New Roman" w:hAnsi="Times New Roman" w:cs="Times New Roman"/>
          <w:lang w:val="en-CA"/>
        </w:rPr>
        <w:t>Women often “regret the friends and relations they left in the old country; and they cannot endure the loneliness of the backwoods.”</w:t>
      </w:r>
      <w:r w:rsidR="00570BB5">
        <w:rPr>
          <w:rStyle w:val="FootnoteReference"/>
          <w:rFonts w:ascii="Times New Roman" w:hAnsi="Times New Roman" w:cs="Times New Roman"/>
          <w:lang w:val="en-CA"/>
        </w:rPr>
        <w:footnoteReference w:id="3"/>
      </w:r>
      <w:r w:rsidR="00570BB5">
        <w:rPr>
          <w:rFonts w:ascii="Times New Roman" w:hAnsi="Times New Roman" w:cs="Times New Roman"/>
          <w:lang w:val="en-CA"/>
        </w:rPr>
        <w:t xml:space="preserve">  </w:t>
      </w:r>
      <w:r w:rsidR="00EF7F57">
        <w:rPr>
          <w:rFonts w:ascii="Times New Roman" w:hAnsi="Times New Roman" w:cs="Times New Roman"/>
          <w:lang w:val="en-CA"/>
        </w:rPr>
        <w:t>Families who had</w:t>
      </w:r>
      <w:r w:rsidR="0046458F" w:rsidRPr="00616D4F">
        <w:rPr>
          <w:rFonts w:ascii="Times New Roman" w:hAnsi="Times New Roman" w:cs="Times New Roman"/>
          <w:lang w:val="en-CA"/>
        </w:rPr>
        <w:t xml:space="preserve"> a reasonable</w:t>
      </w:r>
      <w:r w:rsidR="00EF7F57">
        <w:rPr>
          <w:rFonts w:ascii="Times New Roman" w:hAnsi="Times New Roman" w:cs="Times New Roman"/>
          <w:lang w:val="en-CA"/>
        </w:rPr>
        <w:t xml:space="preserve"> amount of income or capital were</w:t>
      </w:r>
      <w:r w:rsidR="0046458F" w:rsidRPr="00616D4F">
        <w:rPr>
          <w:rFonts w:ascii="Times New Roman" w:hAnsi="Times New Roman" w:cs="Times New Roman"/>
          <w:lang w:val="en-CA"/>
        </w:rPr>
        <w:t xml:space="preserve"> also suited for bush-settlement as long as they us</w:t>
      </w:r>
      <w:r w:rsidR="00B60D3E" w:rsidRPr="00616D4F">
        <w:rPr>
          <w:rFonts w:ascii="Times New Roman" w:hAnsi="Times New Roman" w:cs="Times New Roman"/>
          <w:lang w:val="en-CA"/>
        </w:rPr>
        <w:t>e</w:t>
      </w:r>
      <w:r w:rsidR="00EF7F57">
        <w:rPr>
          <w:rFonts w:ascii="Times New Roman" w:hAnsi="Times New Roman" w:cs="Times New Roman"/>
          <w:lang w:val="en-CA"/>
        </w:rPr>
        <w:t>d</w:t>
      </w:r>
      <w:r w:rsidR="0046458F" w:rsidRPr="00616D4F">
        <w:rPr>
          <w:rFonts w:ascii="Times New Roman" w:hAnsi="Times New Roman" w:cs="Times New Roman"/>
          <w:lang w:val="en-CA"/>
        </w:rPr>
        <w:t xml:space="preserve"> their resources carefully and put their money into purchasing land.</w:t>
      </w:r>
      <w:r w:rsidR="0046458F" w:rsidRPr="00616D4F">
        <w:rPr>
          <w:rStyle w:val="FootnoteReference"/>
          <w:rFonts w:ascii="Times New Roman" w:hAnsi="Times New Roman" w:cs="Times New Roman"/>
          <w:lang w:val="en-CA"/>
        </w:rPr>
        <w:footnoteReference w:id="4"/>
      </w:r>
      <w:r w:rsidR="00FC3FBE" w:rsidRPr="00616D4F">
        <w:rPr>
          <w:rFonts w:ascii="Times New Roman" w:hAnsi="Times New Roman" w:cs="Times New Roman"/>
          <w:lang w:val="en-CA"/>
        </w:rPr>
        <w:t xml:space="preserve">  It was believed</w:t>
      </w:r>
      <w:r w:rsidR="005E4B74">
        <w:rPr>
          <w:rFonts w:ascii="Times New Roman" w:hAnsi="Times New Roman" w:cs="Times New Roman"/>
          <w:lang w:val="en-CA"/>
        </w:rPr>
        <w:t xml:space="preserve"> if a new immigrant</w:t>
      </w:r>
      <w:r w:rsidR="00A03321" w:rsidRPr="00616D4F">
        <w:rPr>
          <w:rFonts w:ascii="Times New Roman" w:hAnsi="Times New Roman" w:cs="Times New Roman"/>
          <w:lang w:val="en-CA"/>
        </w:rPr>
        <w:t xml:space="preserve"> could purchase a large quantity of land </w:t>
      </w:r>
      <w:r w:rsidR="00A03321" w:rsidRPr="00616D4F">
        <w:rPr>
          <w:rFonts w:ascii="Times New Roman" w:hAnsi="Times New Roman" w:cs="Times New Roman"/>
          <w:lang w:val="en-CA"/>
        </w:rPr>
        <w:lastRenderedPageBreak/>
        <w:t>they would increase their wealth</w:t>
      </w:r>
      <w:r w:rsidR="001C5C96" w:rsidRPr="00616D4F">
        <w:rPr>
          <w:rFonts w:ascii="Times New Roman" w:hAnsi="Times New Roman" w:cs="Times New Roman"/>
          <w:lang w:val="en-CA"/>
        </w:rPr>
        <w:t xml:space="preserve">.  </w:t>
      </w:r>
      <w:r w:rsidR="006B601A" w:rsidRPr="00616D4F">
        <w:rPr>
          <w:rFonts w:ascii="Times New Roman" w:hAnsi="Times New Roman" w:cs="Times New Roman"/>
          <w:lang w:val="en-CA"/>
        </w:rPr>
        <w:t xml:space="preserve">Also </w:t>
      </w:r>
      <w:r w:rsidR="00EF7F57">
        <w:rPr>
          <w:rFonts w:ascii="Times New Roman" w:hAnsi="Times New Roman" w:cs="Times New Roman"/>
          <w:lang w:val="en-CA"/>
        </w:rPr>
        <w:t>noted, those who were</w:t>
      </w:r>
      <w:r w:rsidR="006B601A" w:rsidRPr="00616D4F">
        <w:rPr>
          <w:rFonts w:ascii="Times New Roman" w:hAnsi="Times New Roman" w:cs="Times New Roman"/>
          <w:lang w:val="en-CA"/>
        </w:rPr>
        <w:t xml:space="preserve"> less suitable f</w:t>
      </w:r>
      <w:r w:rsidR="008420DF">
        <w:rPr>
          <w:rFonts w:ascii="Times New Roman" w:hAnsi="Times New Roman" w:cs="Times New Roman"/>
          <w:lang w:val="en-CA"/>
        </w:rPr>
        <w:t>or immigration</w:t>
      </w:r>
      <w:r w:rsidR="002F012D" w:rsidRPr="00616D4F">
        <w:rPr>
          <w:rFonts w:ascii="Times New Roman" w:hAnsi="Times New Roman" w:cs="Times New Roman"/>
          <w:lang w:val="en-CA"/>
        </w:rPr>
        <w:t xml:space="preserve"> were people unwilling to work and people of wealth</w:t>
      </w:r>
      <w:r w:rsidR="006B601A" w:rsidRPr="00616D4F">
        <w:rPr>
          <w:rFonts w:ascii="Times New Roman" w:hAnsi="Times New Roman" w:cs="Times New Roman"/>
          <w:lang w:val="en-CA"/>
        </w:rPr>
        <w:t>.</w:t>
      </w:r>
      <w:r w:rsidR="00B04CB9" w:rsidRPr="00616D4F">
        <w:rPr>
          <w:rFonts w:ascii="Times New Roman" w:hAnsi="Times New Roman" w:cs="Times New Roman"/>
          <w:lang w:val="en-CA"/>
        </w:rPr>
        <w:t xml:space="preserve">  As one can imagine bush-se</w:t>
      </w:r>
      <w:r w:rsidR="009B7D41" w:rsidRPr="00616D4F">
        <w:rPr>
          <w:rFonts w:ascii="Times New Roman" w:hAnsi="Times New Roman" w:cs="Times New Roman"/>
          <w:lang w:val="en-CA"/>
        </w:rPr>
        <w:t xml:space="preserve">ttlement was not an easy task as Parr Trail explains “even the man of small income, unless he can </w:t>
      </w:r>
      <w:r w:rsidR="006C6D6F" w:rsidRPr="00616D4F">
        <w:rPr>
          <w:rFonts w:ascii="Times New Roman" w:hAnsi="Times New Roman" w:cs="Times New Roman"/>
          <w:lang w:val="en-CA"/>
        </w:rPr>
        <w:t>condescend</w:t>
      </w:r>
      <w:r w:rsidR="009B7D41" w:rsidRPr="00616D4F">
        <w:rPr>
          <w:rFonts w:ascii="Times New Roman" w:hAnsi="Times New Roman" w:cs="Times New Roman"/>
          <w:lang w:val="en-CA"/>
        </w:rPr>
        <w:t xml:space="preserve"> to take in hand the axe or the chopper, will find</w:t>
      </w:r>
      <w:r w:rsidR="004A1706" w:rsidRPr="00616D4F">
        <w:rPr>
          <w:rFonts w:ascii="Times New Roman" w:hAnsi="Times New Roman" w:cs="Times New Roman"/>
          <w:lang w:val="en-CA"/>
        </w:rPr>
        <w:t xml:space="preserve"> even with prudent and economical habits, much difficulty in keeping free from debt for the first two or even three years.”</w:t>
      </w:r>
      <w:r w:rsidR="004A1706" w:rsidRPr="00616D4F">
        <w:rPr>
          <w:rStyle w:val="FootnoteReference"/>
          <w:rFonts w:ascii="Times New Roman" w:hAnsi="Times New Roman" w:cs="Times New Roman"/>
          <w:lang w:val="en-CA"/>
        </w:rPr>
        <w:footnoteReference w:id="5"/>
      </w:r>
      <w:r w:rsidR="0090516B" w:rsidRPr="00616D4F">
        <w:rPr>
          <w:rFonts w:ascii="Times New Roman" w:hAnsi="Times New Roman" w:cs="Times New Roman"/>
          <w:lang w:val="en-CA"/>
        </w:rPr>
        <w:t xml:space="preserve">  Even though some poor families succeeded in rooting in Upper Canada, a gre</w:t>
      </w:r>
      <w:r w:rsidR="00832068">
        <w:rPr>
          <w:rFonts w:ascii="Times New Roman" w:hAnsi="Times New Roman" w:cs="Times New Roman"/>
          <w:lang w:val="en-CA"/>
        </w:rPr>
        <w:t>ater number of families did not due to their unwillingness to put in the necessary hard work that was needed for bush-settlement.</w:t>
      </w:r>
      <w:r w:rsidR="00B60D3E" w:rsidRPr="00616D4F">
        <w:rPr>
          <w:rFonts w:ascii="Times New Roman" w:hAnsi="Times New Roman" w:cs="Times New Roman"/>
          <w:lang w:val="en-CA"/>
        </w:rPr>
        <w:t xml:space="preserve">  Also not suited for bush-settlement were people of wealth.  </w:t>
      </w:r>
      <w:r w:rsidR="009B2E4C" w:rsidRPr="00616D4F">
        <w:rPr>
          <w:rFonts w:ascii="Times New Roman" w:hAnsi="Times New Roman" w:cs="Times New Roman"/>
          <w:lang w:val="en-CA"/>
        </w:rPr>
        <w:t>A family of wealth would not have appreciated “the unpleasant changes in their mode of life” as well the lack of luxury items available</w:t>
      </w:r>
      <w:r w:rsidR="000627BF">
        <w:rPr>
          <w:rFonts w:ascii="Times New Roman" w:hAnsi="Times New Roman" w:cs="Times New Roman"/>
          <w:lang w:val="en-CA"/>
        </w:rPr>
        <w:t>.</w:t>
      </w:r>
      <w:r w:rsidR="000627BF" w:rsidRPr="00616D4F">
        <w:rPr>
          <w:rStyle w:val="FootnoteReference"/>
          <w:rFonts w:ascii="Times New Roman" w:hAnsi="Times New Roman" w:cs="Times New Roman"/>
          <w:lang w:val="en-CA"/>
        </w:rPr>
        <w:footnoteReference w:id="6"/>
      </w:r>
      <w:r w:rsidR="009B2E4C" w:rsidRPr="00616D4F">
        <w:rPr>
          <w:rFonts w:ascii="Times New Roman" w:hAnsi="Times New Roman" w:cs="Times New Roman"/>
          <w:lang w:val="en-CA"/>
        </w:rPr>
        <w:t xml:space="preserve">  Families of wealth, who were accustomed to fancy g</w:t>
      </w:r>
      <w:r w:rsidR="007B1330" w:rsidRPr="00616D4F">
        <w:rPr>
          <w:rFonts w:ascii="Times New Roman" w:hAnsi="Times New Roman" w:cs="Times New Roman"/>
          <w:lang w:val="en-CA"/>
        </w:rPr>
        <w:t xml:space="preserve">atherings and elegant dress, </w:t>
      </w:r>
      <w:r w:rsidR="006F208D">
        <w:rPr>
          <w:rFonts w:ascii="Times New Roman" w:hAnsi="Times New Roman" w:cs="Times New Roman"/>
          <w:lang w:val="en-CA"/>
        </w:rPr>
        <w:t>were</w:t>
      </w:r>
      <w:r w:rsidR="007B1330" w:rsidRPr="00616D4F">
        <w:rPr>
          <w:rFonts w:ascii="Times New Roman" w:hAnsi="Times New Roman" w:cs="Times New Roman"/>
          <w:lang w:val="en-CA"/>
        </w:rPr>
        <w:t xml:space="preserve"> less likely</w:t>
      </w:r>
      <w:r w:rsidR="00E46D3E" w:rsidRPr="00616D4F">
        <w:rPr>
          <w:rFonts w:ascii="Times New Roman" w:hAnsi="Times New Roman" w:cs="Times New Roman"/>
          <w:lang w:val="en-CA"/>
        </w:rPr>
        <w:t xml:space="preserve"> to emigrate</w:t>
      </w:r>
      <w:r w:rsidR="007B1330" w:rsidRPr="00616D4F">
        <w:rPr>
          <w:rFonts w:ascii="Times New Roman" w:hAnsi="Times New Roman" w:cs="Times New Roman"/>
          <w:lang w:val="en-CA"/>
        </w:rPr>
        <w:t xml:space="preserve"> </w:t>
      </w:r>
      <w:r w:rsidR="0050472B" w:rsidRPr="00616D4F">
        <w:rPr>
          <w:rFonts w:ascii="Times New Roman" w:hAnsi="Times New Roman" w:cs="Times New Roman"/>
          <w:lang w:val="en-CA"/>
        </w:rPr>
        <w:t>to</w:t>
      </w:r>
      <w:r w:rsidR="007B1330" w:rsidRPr="00616D4F">
        <w:rPr>
          <w:rFonts w:ascii="Times New Roman" w:hAnsi="Times New Roman" w:cs="Times New Roman"/>
          <w:lang w:val="en-CA"/>
        </w:rPr>
        <w:t xml:space="preserve"> Upper Canada</w:t>
      </w:r>
      <w:r w:rsidR="00C43CDE" w:rsidRPr="00616D4F">
        <w:rPr>
          <w:rFonts w:ascii="Times New Roman" w:hAnsi="Times New Roman" w:cs="Times New Roman"/>
          <w:lang w:val="en-CA"/>
        </w:rPr>
        <w:t xml:space="preserve"> for bush-settlement</w:t>
      </w:r>
      <w:r w:rsidR="007B1330" w:rsidRPr="00616D4F">
        <w:rPr>
          <w:rFonts w:ascii="Times New Roman" w:hAnsi="Times New Roman" w:cs="Times New Roman"/>
          <w:lang w:val="en-CA"/>
        </w:rPr>
        <w:t xml:space="preserve"> because Upper Canada</w:t>
      </w:r>
      <w:r w:rsidR="00A76DAC" w:rsidRPr="00616D4F">
        <w:rPr>
          <w:rFonts w:ascii="Times New Roman" w:hAnsi="Times New Roman" w:cs="Times New Roman"/>
          <w:lang w:val="en-CA"/>
        </w:rPr>
        <w:t xml:space="preserve"> during this period</w:t>
      </w:r>
      <w:r w:rsidR="007B1330" w:rsidRPr="00616D4F">
        <w:rPr>
          <w:rFonts w:ascii="Times New Roman" w:hAnsi="Times New Roman" w:cs="Times New Roman"/>
          <w:lang w:val="en-CA"/>
        </w:rPr>
        <w:t xml:space="preserve"> was </w:t>
      </w:r>
      <w:r w:rsidR="00882417" w:rsidRPr="00616D4F">
        <w:rPr>
          <w:rFonts w:ascii="Times New Roman" w:hAnsi="Times New Roman" w:cs="Times New Roman"/>
          <w:lang w:val="en-CA"/>
        </w:rPr>
        <w:t>far less advanced</w:t>
      </w:r>
      <w:r w:rsidR="0050472B" w:rsidRPr="00616D4F">
        <w:rPr>
          <w:rFonts w:ascii="Times New Roman" w:hAnsi="Times New Roman" w:cs="Times New Roman"/>
          <w:lang w:val="en-CA"/>
        </w:rPr>
        <w:t xml:space="preserve"> than their home country.</w:t>
      </w:r>
      <w:r w:rsidR="004C272A">
        <w:rPr>
          <w:rFonts w:ascii="Times New Roman" w:hAnsi="Times New Roman" w:cs="Times New Roman"/>
          <w:lang w:val="en-CA"/>
        </w:rPr>
        <w:t xml:space="preserve">  An exception to this would be the younger sons, of a wealthy family, </w:t>
      </w:r>
      <w:r w:rsidR="00083590">
        <w:rPr>
          <w:rFonts w:ascii="Times New Roman" w:hAnsi="Times New Roman" w:cs="Times New Roman"/>
          <w:lang w:val="en-CA"/>
        </w:rPr>
        <w:t xml:space="preserve">who </w:t>
      </w:r>
      <w:r w:rsidR="004C272A">
        <w:rPr>
          <w:rFonts w:ascii="Times New Roman" w:hAnsi="Times New Roman" w:cs="Times New Roman"/>
          <w:lang w:val="en-CA"/>
        </w:rPr>
        <w:t>would be likely to immigrate</w:t>
      </w:r>
      <w:r w:rsidR="009023FC">
        <w:rPr>
          <w:rFonts w:ascii="Times New Roman" w:hAnsi="Times New Roman" w:cs="Times New Roman"/>
          <w:lang w:val="en-CA"/>
        </w:rPr>
        <w:t xml:space="preserve"> due to</w:t>
      </w:r>
      <w:r w:rsidR="004C272A">
        <w:rPr>
          <w:rFonts w:ascii="Times New Roman" w:hAnsi="Times New Roman" w:cs="Times New Roman"/>
          <w:lang w:val="en-CA"/>
        </w:rPr>
        <w:t xml:space="preserve"> primogeniture</w:t>
      </w:r>
      <w:r w:rsidR="00740D79">
        <w:rPr>
          <w:rFonts w:ascii="Times New Roman" w:hAnsi="Times New Roman" w:cs="Times New Roman"/>
          <w:lang w:val="en-CA"/>
        </w:rPr>
        <w:t>.</w:t>
      </w:r>
      <w:r w:rsidR="00117031">
        <w:rPr>
          <w:rFonts w:ascii="Times New Roman" w:hAnsi="Times New Roman" w:cs="Times New Roman"/>
          <w:lang w:val="en-CA"/>
        </w:rPr>
        <w:t xml:space="preserve"> </w:t>
      </w:r>
      <w:r w:rsidR="009A6D46" w:rsidRPr="00616D4F">
        <w:rPr>
          <w:rFonts w:ascii="Times New Roman" w:hAnsi="Times New Roman" w:cs="Times New Roman"/>
          <w:lang w:val="en-CA"/>
        </w:rPr>
        <w:t xml:space="preserve"> </w:t>
      </w:r>
      <w:r w:rsidR="0006082A" w:rsidRPr="00616D4F">
        <w:rPr>
          <w:rFonts w:ascii="Times New Roman" w:hAnsi="Times New Roman" w:cs="Times New Roman"/>
          <w:lang w:val="en-CA"/>
        </w:rPr>
        <w:t>It is evident that work and life for bush-settlement in Upper Canada was far from easy</w:t>
      </w:r>
      <w:r w:rsidR="00846E9C" w:rsidRPr="00616D4F">
        <w:rPr>
          <w:rFonts w:ascii="Times New Roman" w:hAnsi="Times New Roman" w:cs="Times New Roman"/>
          <w:lang w:val="en-CA"/>
        </w:rPr>
        <w:t>.</w:t>
      </w:r>
      <w:r w:rsidR="002033F8" w:rsidRPr="00616D4F">
        <w:rPr>
          <w:rFonts w:ascii="Times New Roman" w:hAnsi="Times New Roman" w:cs="Times New Roman"/>
          <w:lang w:val="en-CA"/>
        </w:rPr>
        <w:t xml:space="preserve">  It is important to </w:t>
      </w:r>
      <w:r w:rsidR="00C84CB4" w:rsidRPr="00616D4F">
        <w:rPr>
          <w:rFonts w:ascii="Times New Roman" w:hAnsi="Times New Roman" w:cs="Times New Roman"/>
          <w:lang w:val="en-CA"/>
        </w:rPr>
        <w:t>note</w:t>
      </w:r>
      <w:r w:rsidR="00F31222" w:rsidRPr="00616D4F">
        <w:rPr>
          <w:rFonts w:ascii="Times New Roman" w:hAnsi="Times New Roman" w:cs="Times New Roman"/>
          <w:lang w:val="en-CA"/>
        </w:rPr>
        <w:t xml:space="preserve"> </w:t>
      </w:r>
      <w:r w:rsidR="004868E5" w:rsidRPr="00616D4F">
        <w:rPr>
          <w:rFonts w:ascii="Times New Roman" w:hAnsi="Times New Roman" w:cs="Times New Roman"/>
          <w:lang w:val="en-CA"/>
        </w:rPr>
        <w:t>those who were best suited for bush-settlement in Upper Canada were those individuals or familie</w:t>
      </w:r>
      <w:r w:rsidR="00D74CD6">
        <w:rPr>
          <w:rFonts w:ascii="Times New Roman" w:hAnsi="Times New Roman" w:cs="Times New Roman"/>
          <w:lang w:val="en-CA"/>
        </w:rPr>
        <w:t>s who were willing to put in</w:t>
      </w:r>
      <w:r w:rsidR="004868E5" w:rsidRPr="00616D4F">
        <w:rPr>
          <w:rFonts w:ascii="Times New Roman" w:hAnsi="Times New Roman" w:cs="Times New Roman"/>
          <w:lang w:val="en-CA"/>
        </w:rPr>
        <w:t xml:space="preserve"> continual hard work.</w:t>
      </w:r>
    </w:p>
    <w:p w14:paraId="40158C63" w14:textId="163C7456" w:rsidR="001B2921" w:rsidRDefault="0023547D" w:rsidP="00616D4F">
      <w:pPr>
        <w:spacing w:line="360" w:lineRule="auto"/>
        <w:ind w:firstLine="720"/>
        <w:rPr>
          <w:rFonts w:ascii="Times New Roman" w:hAnsi="Times New Roman" w:cs="Times New Roman"/>
          <w:lang w:val="en-CA"/>
        </w:rPr>
      </w:pPr>
      <w:r w:rsidRPr="00616D4F">
        <w:rPr>
          <w:rFonts w:ascii="Times New Roman" w:hAnsi="Times New Roman" w:cs="Times New Roman"/>
          <w:lang w:val="en-CA"/>
        </w:rPr>
        <w:t xml:space="preserve">The settler’s wife </w:t>
      </w:r>
      <w:r w:rsidR="00151D32">
        <w:rPr>
          <w:rFonts w:ascii="Times New Roman" w:hAnsi="Times New Roman" w:cs="Times New Roman"/>
          <w:lang w:val="en-CA"/>
        </w:rPr>
        <w:t xml:space="preserve">took on an extensive role within the home </w:t>
      </w:r>
      <w:r w:rsidRPr="00616D4F">
        <w:rPr>
          <w:rFonts w:ascii="Times New Roman" w:hAnsi="Times New Roman" w:cs="Times New Roman"/>
          <w:lang w:val="en-CA"/>
        </w:rPr>
        <w:t>to ensure that the bas</w:t>
      </w:r>
      <w:r w:rsidR="00A6068A" w:rsidRPr="00616D4F">
        <w:rPr>
          <w:rFonts w:ascii="Times New Roman" w:hAnsi="Times New Roman" w:cs="Times New Roman"/>
          <w:lang w:val="en-CA"/>
        </w:rPr>
        <w:t>ic needs of her</w:t>
      </w:r>
      <w:r w:rsidRPr="00616D4F">
        <w:rPr>
          <w:rFonts w:ascii="Times New Roman" w:hAnsi="Times New Roman" w:cs="Times New Roman"/>
          <w:lang w:val="en-CA"/>
        </w:rPr>
        <w:t xml:space="preserve"> family were met.  </w:t>
      </w:r>
      <w:r w:rsidR="00A967AD" w:rsidRPr="00616D4F">
        <w:rPr>
          <w:rFonts w:ascii="Times New Roman" w:hAnsi="Times New Roman" w:cs="Times New Roman"/>
          <w:lang w:val="en-CA"/>
        </w:rPr>
        <w:t>It was thought “without a wife, a new settler had a difficult, if not impossible, task establishing himself in Upper Canada.”</w:t>
      </w:r>
      <w:r w:rsidR="00A967AD" w:rsidRPr="00616D4F">
        <w:rPr>
          <w:rStyle w:val="FootnoteReference"/>
          <w:rFonts w:ascii="Times New Roman" w:hAnsi="Times New Roman" w:cs="Times New Roman"/>
          <w:lang w:val="en-CA"/>
        </w:rPr>
        <w:footnoteReference w:id="7"/>
      </w:r>
      <w:r w:rsidR="00BA57FF" w:rsidRPr="00616D4F">
        <w:rPr>
          <w:rFonts w:ascii="Times New Roman" w:hAnsi="Times New Roman" w:cs="Times New Roman"/>
          <w:lang w:val="en-CA"/>
        </w:rPr>
        <w:t xml:space="preserve">  </w:t>
      </w:r>
      <w:r w:rsidR="00BF5DAD" w:rsidRPr="00616D4F">
        <w:rPr>
          <w:rFonts w:ascii="Times New Roman" w:hAnsi="Times New Roman" w:cs="Times New Roman"/>
          <w:lang w:val="en-CA"/>
        </w:rPr>
        <w:t>The settler’</w:t>
      </w:r>
      <w:r w:rsidR="00A72066" w:rsidRPr="00616D4F">
        <w:rPr>
          <w:rFonts w:ascii="Times New Roman" w:hAnsi="Times New Roman" w:cs="Times New Roman"/>
          <w:lang w:val="en-CA"/>
        </w:rPr>
        <w:t>s wife had a significant fu</w:t>
      </w:r>
      <w:r w:rsidR="00091212" w:rsidRPr="00616D4F">
        <w:rPr>
          <w:rFonts w:ascii="Times New Roman" w:hAnsi="Times New Roman" w:cs="Times New Roman"/>
          <w:lang w:val="en-CA"/>
        </w:rPr>
        <w:t>nction with</w:t>
      </w:r>
      <w:r w:rsidR="00CA6140" w:rsidRPr="00616D4F">
        <w:rPr>
          <w:rFonts w:ascii="Times New Roman" w:hAnsi="Times New Roman" w:cs="Times New Roman"/>
          <w:lang w:val="en-CA"/>
        </w:rPr>
        <w:t>in the family home</w:t>
      </w:r>
      <w:r w:rsidR="001B2921" w:rsidRPr="00616D4F">
        <w:rPr>
          <w:rFonts w:ascii="Times New Roman" w:hAnsi="Times New Roman" w:cs="Times New Roman"/>
          <w:lang w:val="en-CA"/>
        </w:rPr>
        <w:t xml:space="preserve"> to ensure bush-settlement was </w:t>
      </w:r>
      <w:r w:rsidR="009C30B4" w:rsidRPr="00616D4F">
        <w:rPr>
          <w:rFonts w:ascii="Times New Roman" w:hAnsi="Times New Roman" w:cs="Times New Roman"/>
          <w:lang w:val="en-CA"/>
        </w:rPr>
        <w:t>successful</w:t>
      </w:r>
      <w:r w:rsidR="000315F3" w:rsidRPr="00616D4F">
        <w:rPr>
          <w:rFonts w:ascii="Times New Roman" w:hAnsi="Times New Roman" w:cs="Times New Roman"/>
          <w:lang w:val="en-CA"/>
        </w:rPr>
        <w:t>, which included caring for the children as well as taking care of the household</w:t>
      </w:r>
      <w:r w:rsidR="00CA6140" w:rsidRPr="00616D4F">
        <w:rPr>
          <w:rFonts w:ascii="Times New Roman" w:hAnsi="Times New Roman" w:cs="Times New Roman"/>
          <w:lang w:val="en-CA"/>
        </w:rPr>
        <w:t>.</w:t>
      </w:r>
      <w:r w:rsidR="001B2921" w:rsidRPr="00616D4F">
        <w:rPr>
          <w:rFonts w:ascii="Times New Roman" w:hAnsi="Times New Roman" w:cs="Times New Roman"/>
          <w:lang w:val="en-CA"/>
        </w:rPr>
        <w:t xml:space="preserve">  Parr Traill notes:</w:t>
      </w:r>
    </w:p>
    <w:p w14:paraId="45CD4255" w14:textId="77777777" w:rsidR="00616D4F" w:rsidRPr="00616D4F" w:rsidRDefault="00616D4F" w:rsidP="00616D4F">
      <w:pPr>
        <w:spacing w:line="360" w:lineRule="auto"/>
        <w:ind w:firstLine="720"/>
        <w:rPr>
          <w:rFonts w:ascii="Times New Roman" w:hAnsi="Times New Roman" w:cs="Times New Roman"/>
          <w:lang w:val="en-CA"/>
        </w:rPr>
      </w:pPr>
    </w:p>
    <w:p w14:paraId="1D16F6C5" w14:textId="0D96EDB3" w:rsidR="001B2921" w:rsidRPr="00616D4F" w:rsidRDefault="001B2921" w:rsidP="00616D4F">
      <w:pPr>
        <w:spacing w:line="276" w:lineRule="auto"/>
        <w:ind w:left="720"/>
        <w:rPr>
          <w:rFonts w:ascii="Times New Roman" w:hAnsi="Times New Roman" w:cs="Times New Roman"/>
          <w:lang w:val="en-CA"/>
        </w:rPr>
      </w:pPr>
      <w:r w:rsidRPr="00616D4F">
        <w:rPr>
          <w:rFonts w:ascii="Times New Roman" w:hAnsi="Times New Roman" w:cs="Times New Roman"/>
          <w:lang w:val="en-CA"/>
        </w:rPr>
        <w:t>[A] settler’s wife should be active, industrious, ingenious, cheerful, not above putting her hand to whatever is necessary to be done in her household, nor too proud to profit by the advice and experience of older portions of the community, from whom she may learn many excellent lessons of practical wisdom…</w:t>
      </w:r>
      <w:r w:rsidRPr="00616D4F">
        <w:rPr>
          <w:rStyle w:val="FootnoteReference"/>
          <w:rFonts w:ascii="Times New Roman" w:hAnsi="Times New Roman" w:cs="Times New Roman"/>
          <w:lang w:val="en-CA"/>
        </w:rPr>
        <w:footnoteReference w:id="8"/>
      </w:r>
    </w:p>
    <w:p w14:paraId="64D3C68E" w14:textId="77777777" w:rsidR="008F203F" w:rsidRPr="00616D4F" w:rsidRDefault="001B2921" w:rsidP="00616D4F">
      <w:pPr>
        <w:spacing w:line="360" w:lineRule="auto"/>
        <w:rPr>
          <w:rFonts w:ascii="Times New Roman" w:hAnsi="Times New Roman" w:cs="Times New Roman"/>
          <w:lang w:val="en-CA"/>
        </w:rPr>
      </w:pPr>
      <w:r w:rsidRPr="00616D4F">
        <w:rPr>
          <w:rFonts w:ascii="Times New Roman" w:hAnsi="Times New Roman" w:cs="Times New Roman"/>
          <w:lang w:val="en-CA"/>
        </w:rPr>
        <w:t xml:space="preserve"> </w:t>
      </w:r>
    </w:p>
    <w:p w14:paraId="53412145" w14:textId="5E23019E" w:rsidR="00663FB9" w:rsidRPr="00616D4F" w:rsidRDefault="00100EE0" w:rsidP="00616D4F">
      <w:pPr>
        <w:spacing w:line="360" w:lineRule="auto"/>
        <w:rPr>
          <w:rFonts w:ascii="Times New Roman" w:hAnsi="Times New Roman" w:cs="Times New Roman"/>
          <w:lang w:val="en-CA"/>
        </w:rPr>
      </w:pPr>
      <w:r w:rsidRPr="00616D4F">
        <w:rPr>
          <w:rFonts w:ascii="Times New Roman" w:hAnsi="Times New Roman" w:cs="Times New Roman"/>
          <w:lang w:val="en-CA"/>
        </w:rPr>
        <w:t>It was expected that the wife ensured “the basic needs of her family were met.”</w:t>
      </w:r>
      <w:r w:rsidRPr="00616D4F">
        <w:rPr>
          <w:rStyle w:val="FootnoteReference"/>
          <w:rFonts w:ascii="Times New Roman" w:hAnsi="Times New Roman" w:cs="Times New Roman"/>
          <w:lang w:val="en-CA"/>
        </w:rPr>
        <w:footnoteReference w:id="9"/>
      </w:r>
      <w:r w:rsidR="001A004A" w:rsidRPr="00616D4F">
        <w:rPr>
          <w:rFonts w:ascii="Times New Roman" w:hAnsi="Times New Roman" w:cs="Times New Roman"/>
          <w:lang w:val="en-CA"/>
        </w:rPr>
        <w:t xml:space="preserve">  This encompassed a wide ra</w:t>
      </w:r>
      <w:r w:rsidR="009D7E83" w:rsidRPr="00616D4F">
        <w:rPr>
          <w:rFonts w:ascii="Times New Roman" w:hAnsi="Times New Roman" w:cs="Times New Roman"/>
          <w:lang w:val="en-CA"/>
        </w:rPr>
        <w:t xml:space="preserve">nge of tasks and expectations including </w:t>
      </w:r>
      <w:r w:rsidR="00187109" w:rsidRPr="00616D4F">
        <w:rPr>
          <w:rFonts w:ascii="Times New Roman" w:hAnsi="Times New Roman" w:cs="Times New Roman"/>
          <w:lang w:val="en-CA"/>
        </w:rPr>
        <w:t>“producing or procuring most of the food and clothing t</w:t>
      </w:r>
      <w:r w:rsidR="007714D3">
        <w:rPr>
          <w:rFonts w:ascii="Times New Roman" w:hAnsi="Times New Roman" w:cs="Times New Roman"/>
          <w:lang w:val="en-CA"/>
        </w:rPr>
        <w:t>hat the family needed to survive</w:t>
      </w:r>
      <w:r w:rsidR="00187109" w:rsidRPr="00616D4F">
        <w:rPr>
          <w:rFonts w:ascii="Times New Roman" w:hAnsi="Times New Roman" w:cs="Times New Roman"/>
          <w:lang w:val="en-CA"/>
        </w:rPr>
        <w:t>”</w:t>
      </w:r>
      <w:r w:rsidR="00187109" w:rsidRPr="00616D4F">
        <w:rPr>
          <w:rStyle w:val="FootnoteReference"/>
          <w:rFonts w:ascii="Times New Roman" w:hAnsi="Times New Roman" w:cs="Times New Roman"/>
          <w:lang w:val="en-CA"/>
        </w:rPr>
        <w:footnoteReference w:id="10"/>
      </w:r>
      <w:r w:rsidR="00084391" w:rsidRPr="00616D4F">
        <w:rPr>
          <w:rFonts w:ascii="Times New Roman" w:hAnsi="Times New Roman" w:cs="Times New Roman"/>
          <w:lang w:val="en-CA"/>
        </w:rPr>
        <w:t xml:space="preserve"> which included “cooking, washing, serving, milking, spinning, cleaning, [and] gardening.”</w:t>
      </w:r>
      <w:r w:rsidR="00084391" w:rsidRPr="00616D4F">
        <w:rPr>
          <w:rStyle w:val="FootnoteReference"/>
          <w:rFonts w:ascii="Times New Roman" w:hAnsi="Times New Roman" w:cs="Times New Roman"/>
          <w:lang w:val="en-CA"/>
        </w:rPr>
        <w:footnoteReference w:id="11"/>
      </w:r>
      <w:r w:rsidR="00155D1B" w:rsidRPr="00616D4F">
        <w:rPr>
          <w:rFonts w:ascii="Times New Roman" w:hAnsi="Times New Roman" w:cs="Times New Roman"/>
          <w:lang w:val="en-CA"/>
        </w:rPr>
        <w:t xml:space="preserve">  </w:t>
      </w:r>
      <w:r w:rsidR="0013555F" w:rsidRPr="00616D4F">
        <w:rPr>
          <w:rFonts w:ascii="Times New Roman" w:hAnsi="Times New Roman" w:cs="Times New Roman"/>
          <w:lang w:val="en-CA"/>
        </w:rPr>
        <w:t xml:space="preserve">Often </w:t>
      </w:r>
      <w:r w:rsidR="00231E08" w:rsidRPr="00616D4F">
        <w:rPr>
          <w:rFonts w:ascii="Times New Roman" w:hAnsi="Times New Roman" w:cs="Times New Roman"/>
          <w:lang w:val="en-CA"/>
        </w:rPr>
        <w:t xml:space="preserve">wives relied on their children, if old enough, to help out with </w:t>
      </w:r>
      <w:r w:rsidR="00F504CD" w:rsidRPr="00616D4F">
        <w:rPr>
          <w:rFonts w:ascii="Times New Roman" w:hAnsi="Times New Roman" w:cs="Times New Roman"/>
          <w:lang w:val="en-CA"/>
        </w:rPr>
        <w:t>various tasks within the home due to the overwhelming list of things that always needed to be</w:t>
      </w:r>
      <w:r w:rsidR="00D802F4" w:rsidRPr="00616D4F">
        <w:rPr>
          <w:rFonts w:ascii="Times New Roman" w:hAnsi="Times New Roman" w:cs="Times New Roman"/>
          <w:lang w:val="en-CA"/>
        </w:rPr>
        <w:t xml:space="preserve"> done.</w:t>
      </w:r>
      <w:r w:rsidR="0035728F">
        <w:rPr>
          <w:rFonts w:ascii="Times New Roman" w:hAnsi="Times New Roman" w:cs="Times New Roman"/>
          <w:lang w:val="en-CA"/>
        </w:rPr>
        <w:t xml:space="preserve">  </w:t>
      </w:r>
      <w:r w:rsidR="00CE7008">
        <w:rPr>
          <w:rFonts w:ascii="Times New Roman" w:hAnsi="Times New Roman" w:cs="Times New Roman"/>
          <w:lang w:val="en-CA"/>
        </w:rPr>
        <w:t>Girls</w:t>
      </w:r>
      <w:r w:rsidR="00FE2F05">
        <w:rPr>
          <w:rFonts w:ascii="Times New Roman" w:hAnsi="Times New Roman" w:cs="Times New Roman"/>
          <w:lang w:val="en-CA"/>
        </w:rPr>
        <w:t xml:space="preserve"> </w:t>
      </w:r>
      <w:r w:rsidR="005C18EE">
        <w:rPr>
          <w:rFonts w:ascii="Times New Roman" w:hAnsi="Times New Roman" w:cs="Times New Roman"/>
          <w:lang w:val="en-CA"/>
        </w:rPr>
        <w:t>were often relied on “to assist in cooking, cleaning, and other domestic tasks”</w:t>
      </w:r>
      <w:r w:rsidR="005C18EE">
        <w:rPr>
          <w:rStyle w:val="FootnoteReference"/>
          <w:rFonts w:ascii="Times New Roman" w:hAnsi="Times New Roman" w:cs="Times New Roman"/>
          <w:lang w:val="en-CA"/>
        </w:rPr>
        <w:footnoteReference w:id="12"/>
      </w:r>
      <w:r w:rsidR="00857113">
        <w:rPr>
          <w:rFonts w:ascii="Times New Roman" w:hAnsi="Times New Roman" w:cs="Times New Roman"/>
          <w:lang w:val="en-CA"/>
        </w:rPr>
        <w:t xml:space="preserve"> whereas,</w:t>
      </w:r>
      <w:r w:rsidR="00CE7008">
        <w:rPr>
          <w:rFonts w:ascii="Times New Roman" w:hAnsi="Times New Roman" w:cs="Times New Roman"/>
          <w:lang w:val="en-CA"/>
        </w:rPr>
        <w:t xml:space="preserve"> bo</w:t>
      </w:r>
      <w:r w:rsidR="00851A32">
        <w:rPr>
          <w:rFonts w:ascii="Times New Roman" w:hAnsi="Times New Roman" w:cs="Times New Roman"/>
          <w:lang w:val="en-CA"/>
        </w:rPr>
        <w:t xml:space="preserve">ys would likely </w:t>
      </w:r>
      <w:r w:rsidR="00200208">
        <w:rPr>
          <w:rFonts w:ascii="Times New Roman" w:hAnsi="Times New Roman" w:cs="Times New Roman"/>
          <w:lang w:val="en-CA"/>
        </w:rPr>
        <w:t>have</w:t>
      </w:r>
      <w:r w:rsidR="00851A32">
        <w:rPr>
          <w:rFonts w:ascii="Times New Roman" w:hAnsi="Times New Roman" w:cs="Times New Roman"/>
          <w:lang w:val="en-CA"/>
        </w:rPr>
        <w:t xml:space="preserve"> had day jobs, if old enough, they would have been hired as ‘choppers’.</w:t>
      </w:r>
      <w:r w:rsidR="00851A32">
        <w:rPr>
          <w:rStyle w:val="FootnoteReference"/>
          <w:rFonts w:ascii="Times New Roman" w:hAnsi="Times New Roman" w:cs="Times New Roman"/>
          <w:lang w:val="en-CA"/>
        </w:rPr>
        <w:footnoteReference w:id="13"/>
      </w:r>
      <w:r w:rsidR="00857113">
        <w:rPr>
          <w:rFonts w:ascii="Times New Roman" w:hAnsi="Times New Roman" w:cs="Times New Roman"/>
          <w:lang w:val="en-CA"/>
        </w:rPr>
        <w:t xml:space="preserve"> </w:t>
      </w:r>
      <w:r w:rsidR="00A76807" w:rsidRPr="00616D4F">
        <w:rPr>
          <w:rFonts w:ascii="Times New Roman" w:hAnsi="Times New Roman" w:cs="Times New Roman"/>
          <w:lang w:val="en-CA"/>
        </w:rPr>
        <w:t xml:space="preserve"> </w:t>
      </w:r>
      <w:r w:rsidR="00651E51" w:rsidRPr="00616D4F">
        <w:rPr>
          <w:rFonts w:ascii="Times New Roman" w:hAnsi="Times New Roman" w:cs="Times New Roman"/>
          <w:lang w:val="en-CA"/>
        </w:rPr>
        <w:t>Families that lived</w:t>
      </w:r>
      <w:r w:rsidR="00686431" w:rsidRPr="00616D4F">
        <w:rPr>
          <w:rFonts w:ascii="Times New Roman" w:hAnsi="Times New Roman" w:cs="Times New Roman"/>
          <w:lang w:val="en-CA"/>
        </w:rPr>
        <w:t xml:space="preserve"> in rural areas often relied on their own </w:t>
      </w:r>
      <w:r w:rsidR="00A76807" w:rsidRPr="00616D4F">
        <w:rPr>
          <w:rFonts w:ascii="Times New Roman" w:hAnsi="Times New Roman" w:cs="Times New Roman"/>
          <w:lang w:val="en-CA"/>
        </w:rPr>
        <w:t>independence</w:t>
      </w:r>
      <w:r w:rsidR="00686431" w:rsidRPr="00616D4F">
        <w:rPr>
          <w:rFonts w:ascii="Times New Roman" w:hAnsi="Times New Roman" w:cs="Times New Roman"/>
          <w:lang w:val="en-CA"/>
        </w:rPr>
        <w:t xml:space="preserve"> </w:t>
      </w:r>
      <w:r w:rsidR="00DC6061" w:rsidRPr="00616D4F">
        <w:rPr>
          <w:rFonts w:ascii="Times New Roman" w:hAnsi="Times New Roman" w:cs="Times New Roman"/>
          <w:lang w:val="en-CA"/>
        </w:rPr>
        <w:t>due to</w:t>
      </w:r>
      <w:r w:rsidR="00C65853" w:rsidRPr="00616D4F">
        <w:rPr>
          <w:rFonts w:ascii="Times New Roman" w:hAnsi="Times New Roman" w:cs="Times New Roman"/>
          <w:lang w:val="en-CA"/>
        </w:rPr>
        <w:t xml:space="preserve"> </w:t>
      </w:r>
      <w:r w:rsidR="00DC6061" w:rsidRPr="00616D4F">
        <w:rPr>
          <w:rFonts w:ascii="Times New Roman" w:hAnsi="Times New Roman" w:cs="Times New Roman"/>
          <w:lang w:val="en-CA"/>
        </w:rPr>
        <w:t>“an environment where goods were in short supply and social contacts were limited.”</w:t>
      </w:r>
      <w:r w:rsidR="00DC6061" w:rsidRPr="00616D4F">
        <w:rPr>
          <w:rStyle w:val="FootnoteReference"/>
          <w:rFonts w:ascii="Times New Roman" w:hAnsi="Times New Roman" w:cs="Times New Roman"/>
          <w:lang w:val="en-CA"/>
        </w:rPr>
        <w:footnoteReference w:id="14"/>
      </w:r>
      <w:r w:rsidR="00DF1E6C" w:rsidRPr="00616D4F">
        <w:rPr>
          <w:rFonts w:ascii="Times New Roman" w:hAnsi="Times New Roman" w:cs="Times New Roman"/>
          <w:lang w:val="en-CA"/>
        </w:rPr>
        <w:t xml:space="preserve">  </w:t>
      </w:r>
      <w:r w:rsidR="008E0D6E" w:rsidRPr="00616D4F">
        <w:rPr>
          <w:rFonts w:ascii="Times New Roman" w:hAnsi="Times New Roman" w:cs="Times New Roman"/>
          <w:lang w:val="en-CA"/>
        </w:rPr>
        <w:t xml:space="preserve">This was due to the pre-industrial era, as well as, the </w:t>
      </w:r>
      <w:r w:rsidR="00F34C2A" w:rsidRPr="00616D4F">
        <w:rPr>
          <w:rFonts w:ascii="Times New Roman" w:hAnsi="Times New Roman" w:cs="Times New Roman"/>
          <w:lang w:val="en-CA"/>
        </w:rPr>
        <w:t>rural area in which they lived.</w:t>
      </w:r>
      <w:r w:rsidR="001026C6" w:rsidRPr="00616D4F">
        <w:rPr>
          <w:rFonts w:ascii="Times New Roman" w:hAnsi="Times New Roman" w:cs="Times New Roman"/>
          <w:lang w:val="en-CA"/>
        </w:rPr>
        <w:t xml:space="preserve">  There were three modes of transportation in the early 1800’</w:t>
      </w:r>
      <w:r w:rsidR="006F208D">
        <w:rPr>
          <w:rFonts w:ascii="Times New Roman" w:hAnsi="Times New Roman" w:cs="Times New Roman"/>
          <w:lang w:val="en-CA"/>
        </w:rPr>
        <w:t xml:space="preserve">s which included, </w:t>
      </w:r>
      <w:r w:rsidR="001026C6" w:rsidRPr="00616D4F">
        <w:rPr>
          <w:rFonts w:ascii="Times New Roman" w:hAnsi="Times New Roman" w:cs="Times New Roman"/>
          <w:lang w:val="en-CA"/>
        </w:rPr>
        <w:t>water, by horse drawn vehicle, or on foot.</w:t>
      </w:r>
      <w:r w:rsidR="00B30105" w:rsidRPr="00616D4F">
        <w:rPr>
          <w:rStyle w:val="FootnoteReference"/>
          <w:rFonts w:ascii="Times New Roman" w:hAnsi="Times New Roman" w:cs="Times New Roman"/>
          <w:lang w:val="en-CA"/>
        </w:rPr>
        <w:footnoteReference w:id="15"/>
      </w:r>
      <w:r w:rsidR="00F34C2A" w:rsidRPr="00616D4F">
        <w:rPr>
          <w:rFonts w:ascii="Times New Roman" w:hAnsi="Times New Roman" w:cs="Times New Roman"/>
          <w:lang w:val="en-CA"/>
        </w:rPr>
        <w:t xml:space="preserve">  </w:t>
      </w:r>
      <w:r w:rsidR="00A76807" w:rsidRPr="00616D4F">
        <w:rPr>
          <w:rFonts w:ascii="Times New Roman" w:hAnsi="Times New Roman" w:cs="Times New Roman"/>
          <w:lang w:val="en-CA"/>
        </w:rPr>
        <w:t>Often those who lived in rural areas were far away from stores</w:t>
      </w:r>
      <w:r w:rsidR="00E511E3" w:rsidRPr="00616D4F">
        <w:rPr>
          <w:rFonts w:ascii="Times New Roman" w:hAnsi="Times New Roman" w:cs="Times New Roman"/>
          <w:lang w:val="en-CA"/>
        </w:rPr>
        <w:t xml:space="preserve"> so</w:t>
      </w:r>
      <w:r w:rsidR="006F208D">
        <w:rPr>
          <w:rFonts w:ascii="Times New Roman" w:hAnsi="Times New Roman" w:cs="Times New Roman"/>
          <w:lang w:val="en-CA"/>
        </w:rPr>
        <w:t xml:space="preserve"> the transportation of goods often led</w:t>
      </w:r>
      <w:r w:rsidR="00A76807" w:rsidRPr="00616D4F">
        <w:rPr>
          <w:rFonts w:ascii="Times New Roman" w:hAnsi="Times New Roman" w:cs="Times New Roman"/>
          <w:lang w:val="en-CA"/>
        </w:rPr>
        <w:t xml:space="preserve"> to items being broken or spilt</w:t>
      </w:r>
      <w:r w:rsidR="00F16BD2">
        <w:rPr>
          <w:rFonts w:ascii="Times New Roman" w:hAnsi="Times New Roman" w:cs="Times New Roman"/>
          <w:lang w:val="en-CA"/>
        </w:rPr>
        <w:t xml:space="preserve"> which is why women of bush-settlement needed to be self-sufficient</w:t>
      </w:r>
      <w:r w:rsidR="00A76807" w:rsidRPr="00616D4F">
        <w:rPr>
          <w:rFonts w:ascii="Times New Roman" w:hAnsi="Times New Roman" w:cs="Times New Roman"/>
          <w:lang w:val="en-CA"/>
        </w:rPr>
        <w:t>.</w:t>
      </w:r>
      <w:r w:rsidR="00A76807" w:rsidRPr="00616D4F">
        <w:rPr>
          <w:rStyle w:val="FootnoteReference"/>
          <w:rFonts w:ascii="Times New Roman" w:hAnsi="Times New Roman" w:cs="Times New Roman"/>
          <w:lang w:val="en-CA"/>
        </w:rPr>
        <w:footnoteReference w:id="16"/>
      </w:r>
      <w:r w:rsidR="00A444F3" w:rsidRPr="00616D4F">
        <w:rPr>
          <w:rFonts w:ascii="Times New Roman" w:hAnsi="Times New Roman" w:cs="Times New Roman"/>
          <w:lang w:val="en-CA"/>
        </w:rPr>
        <w:t xml:space="preserve">  </w:t>
      </w:r>
      <w:r w:rsidR="00A124A1" w:rsidRPr="00616D4F">
        <w:rPr>
          <w:rFonts w:ascii="Times New Roman" w:hAnsi="Times New Roman" w:cs="Times New Roman"/>
          <w:lang w:val="en-CA"/>
        </w:rPr>
        <w:t>Due to the transportation, short supply and the cost of goods, w</w:t>
      </w:r>
      <w:r w:rsidR="006F208D">
        <w:rPr>
          <w:rFonts w:ascii="Times New Roman" w:hAnsi="Times New Roman" w:cs="Times New Roman"/>
          <w:lang w:val="en-CA"/>
        </w:rPr>
        <w:t>omen</w:t>
      </w:r>
      <w:r w:rsidR="00246C1F" w:rsidRPr="00616D4F">
        <w:rPr>
          <w:rFonts w:ascii="Times New Roman" w:hAnsi="Times New Roman" w:cs="Times New Roman"/>
          <w:lang w:val="en-CA"/>
        </w:rPr>
        <w:t xml:space="preserve"> learn</w:t>
      </w:r>
      <w:r w:rsidR="006F208D">
        <w:rPr>
          <w:rFonts w:ascii="Times New Roman" w:hAnsi="Times New Roman" w:cs="Times New Roman"/>
          <w:lang w:val="en-CA"/>
        </w:rPr>
        <w:t>ed</w:t>
      </w:r>
      <w:r w:rsidR="00246C1F" w:rsidRPr="00616D4F">
        <w:rPr>
          <w:rFonts w:ascii="Times New Roman" w:hAnsi="Times New Roman" w:cs="Times New Roman"/>
          <w:lang w:val="en-CA"/>
        </w:rPr>
        <w:t xml:space="preserve"> “how to manufacture hop-rising or salt-rising for leavening her bread; salting meat and fish, knitting stocking and mittens and comforters, spinning yarn in the big wheel…, and dyeing the yarn when spun to have manufactured into cloth and coloured flannels, to clothe her husband and children, making clothes for herself</w:t>
      </w:r>
      <w:r w:rsidR="007714D3">
        <w:rPr>
          <w:rFonts w:ascii="Times New Roman" w:hAnsi="Times New Roman" w:cs="Times New Roman"/>
          <w:lang w:val="en-CA"/>
        </w:rPr>
        <w:t>, her husband and children.</w:t>
      </w:r>
      <w:r w:rsidR="00246C1F" w:rsidRPr="00616D4F">
        <w:rPr>
          <w:rFonts w:ascii="Times New Roman" w:hAnsi="Times New Roman" w:cs="Times New Roman"/>
          <w:lang w:val="en-CA"/>
        </w:rPr>
        <w:t>”</w:t>
      </w:r>
      <w:r w:rsidR="00246C1F" w:rsidRPr="00616D4F">
        <w:rPr>
          <w:rStyle w:val="FootnoteReference"/>
          <w:rFonts w:ascii="Times New Roman" w:hAnsi="Times New Roman" w:cs="Times New Roman"/>
          <w:lang w:val="en-CA"/>
        </w:rPr>
        <w:footnoteReference w:id="17"/>
      </w:r>
      <w:r w:rsidR="00A842EA" w:rsidRPr="00616D4F">
        <w:rPr>
          <w:rFonts w:ascii="Times New Roman" w:hAnsi="Times New Roman" w:cs="Times New Roman"/>
          <w:lang w:val="en-CA"/>
        </w:rPr>
        <w:t xml:space="preserve">  </w:t>
      </w:r>
      <w:r w:rsidR="00FD543D" w:rsidRPr="00616D4F">
        <w:rPr>
          <w:rFonts w:ascii="Times New Roman" w:hAnsi="Times New Roman" w:cs="Times New Roman"/>
          <w:lang w:val="en-CA"/>
        </w:rPr>
        <w:t>This process of spinning yarn, knitting and dyeing the yarn, as one can imagine, took a great deal of time for the settler’s wi</w:t>
      </w:r>
      <w:r w:rsidR="00A266EC">
        <w:rPr>
          <w:rFonts w:ascii="Times New Roman" w:hAnsi="Times New Roman" w:cs="Times New Roman"/>
          <w:lang w:val="en-CA"/>
        </w:rPr>
        <w:t>fe which is why settlement was not</w:t>
      </w:r>
      <w:r w:rsidR="00FD543D" w:rsidRPr="00616D4F">
        <w:rPr>
          <w:rFonts w:ascii="Times New Roman" w:hAnsi="Times New Roman" w:cs="Times New Roman"/>
          <w:lang w:val="en-CA"/>
        </w:rPr>
        <w:t xml:space="preserve"> successful</w:t>
      </w:r>
      <w:r w:rsidR="00F749F3" w:rsidRPr="00616D4F">
        <w:rPr>
          <w:rFonts w:ascii="Times New Roman" w:hAnsi="Times New Roman" w:cs="Times New Roman"/>
          <w:lang w:val="en-CA"/>
        </w:rPr>
        <w:t xml:space="preserve"> without everyone</w:t>
      </w:r>
      <w:r w:rsidR="00FD543D" w:rsidRPr="00616D4F">
        <w:rPr>
          <w:rFonts w:ascii="Times New Roman" w:hAnsi="Times New Roman" w:cs="Times New Roman"/>
          <w:lang w:val="en-CA"/>
        </w:rPr>
        <w:t xml:space="preserve"> in the family</w:t>
      </w:r>
      <w:r w:rsidR="00F749F3" w:rsidRPr="00616D4F">
        <w:rPr>
          <w:rFonts w:ascii="Times New Roman" w:hAnsi="Times New Roman" w:cs="Times New Roman"/>
          <w:lang w:val="en-CA"/>
        </w:rPr>
        <w:t xml:space="preserve"> assisting</w:t>
      </w:r>
      <w:r w:rsidR="00CB4F10">
        <w:rPr>
          <w:rFonts w:ascii="Times New Roman" w:hAnsi="Times New Roman" w:cs="Times New Roman"/>
          <w:lang w:val="en-CA"/>
        </w:rPr>
        <w:t>.  Even when all members of the family</w:t>
      </w:r>
      <w:r w:rsidR="00697B8F">
        <w:rPr>
          <w:rFonts w:ascii="Times New Roman" w:hAnsi="Times New Roman" w:cs="Times New Roman"/>
          <w:lang w:val="en-CA"/>
        </w:rPr>
        <w:t xml:space="preserve"> assisted in settlement the daily tasks that would have been performed by the</w:t>
      </w:r>
      <w:r w:rsidR="00CB4F10">
        <w:rPr>
          <w:rFonts w:ascii="Times New Roman" w:hAnsi="Times New Roman" w:cs="Times New Roman"/>
          <w:lang w:val="en-CA"/>
        </w:rPr>
        <w:t xml:space="preserve"> settler’</w:t>
      </w:r>
      <w:r w:rsidR="00697B8F">
        <w:rPr>
          <w:rFonts w:ascii="Times New Roman" w:hAnsi="Times New Roman" w:cs="Times New Roman"/>
          <w:lang w:val="en-CA"/>
        </w:rPr>
        <w:t>s wife would have been</w:t>
      </w:r>
      <w:r w:rsidR="00CB4F10">
        <w:rPr>
          <w:rFonts w:ascii="Times New Roman" w:hAnsi="Times New Roman" w:cs="Times New Roman"/>
          <w:lang w:val="en-CA"/>
        </w:rPr>
        <w:t xml:space="preserve"> tiresome.</w:t>
      </w:r>
      <w:r w:rsidR="00FD543D" w:rsidRPr="00616D4F">
        <w:rPr>
          <w:rFonts w:ascii="Times New Roman" w:hAnsi="Times New Roman" w:cs="Times New Roman"/>
          <w:lang w:val="en-CA"/>
        </w:rPr>
        <w:t xml:space="preserve"> </w:t>
      </w:r>
      <w:r w:rsidR="00CB4F10">
        <w:rPr>
          <w:rFonts w:ascii="Times New Roman" w:hAnsi="Times New Roman" w:cs="Times New Roman"/>
          <w:lang w:val="en-CA"/>
        </w:rPr>
        <w:t xml:space="preserve"> </w:t>
      </w:r>
      <w:r w:rsidR="00E1154B" w:rsidRPr="00616D4F">
        <w:rPr>
          <w:rFonts w:ascii="Times New Roman" w:hAnsi="Times New Roman" w:cs="Times New Roman"/>
          <w:lang w:val="en-CA"/>
        </w:rPr>
        <w:t xml:space="preserve">When </w:t>
      </w:r>
      <w:r w:rsidR="002600EC" w:rsidRPr="00616D4F">
        <w:rPr>
          <w:rFonts w:ascii="Times New Roman" w:hAnsi="Times New Roman" w:cs="Times New Roman"/>
          <w:lang w:val="en-CA"/>
        </w:rPr>
        <w:t xml:space="preserve">there was an insufficient amount of family </w:t>
      </w:r>
      <w:r w:rsidR="00B117F7" w:rsidRPr="00616D4F">
        <w:rPr>
          <w:rFonts w:ascii="Times New Roman" w:hAnsi="Times New Roman" w:cs="Times New Roman"/>
          <w:lang w:val="en-CA"/>
        </w:rPr>
        <w:t>income women</w:t>
      </w:r>
      <w:r w:rsidR="0050708A" w:rsidRPr="00616D4F">
        <w:rPr>
          <w:rFonts w:ascii="Times New Roman" w:hAnsi="Times New Roman" w:cs="Times New Roman"/>
          <w:lang w:val="en-CA"/>
        </w:rPr>
        <w:t xml:space="preserve">, such as </w:t>
      </w:r>
      <w:r w:rsidR="002600EC" w:rsidRPr="00616D4F">
        <w:rPr>
          <w:rFonts w:ascii="Times New Roman" w:hAnsi="Times New Roman" w:cs="Times New Roman"/>
          <w:lang w:val="en-CA"/>
        </w:rPr>
        <w:t>Parr Traill “turned her hand to teaching, nursing midwifery, selling eggs, and raising geese for their down.”</w:t>
      </w:r>
      <w:r w:rsidR="002600EC" w:rsidRPr="00616D4F">
        <w:rPr>
          <w:rStyle w:val="FootnoteReference"/>
          <w:rFonts w:ascii="Times New Roman" w:hAnsi="Times New Roman" w:cs="Times New Roman"/>
          <w:lang w:val="en-CA"/>
        </w:rPr>
        <w:footnoteReference w:id="18"/>
      </w:r>
      <w:r w:rsidR="00B32242">
        <w:rPr>
          <w:rFonts w:ascii="Times New Roman" w:hAnsi="Times New Roman" w:cs="Times New Roman"/>
          <w:lang w:val="en-CA"/>
        </w:rPr>
        <w:t xml:space="preserve">  Parr Traill and Moodie also relied on their writings to supplement income.</w:t>
      </w:r>
      <w:r w:rsidR="00663FB9" w:rsidRPr="00616D4F">
        <w:rPr>
          <w:rFonts w:ascii="Times New Roman" w:hAnsi="Times New Roman" w:cs="Times New Roman"/>
          <w:lang w:val="en-CA"/>
        </w:rPr>
        <w:t xml:space="preserve"> </w:t>
      </w:r>
      <w:r w:rsidR="00B32242">
        <w:rPr>
          <w:rFonts w:ascii="Times New Roman" w:hAnsi="Times New Roman" w:cs="Times New Roman"/>
          <w:lang w:val="en-CA"/>
        </w:rPr>
        <w:t xml:space="preserve"> </w:t>
      </w:r>
      <w:r w:rsidR="00663FB9" w:rsidRPr="00616D4F">
        <w:rPr>
          <w:rFonts w:ascii="Times New Roman" w:hAnsi="Times New Roman" w:cs="Times New Roman"/>
          <w:lang w:val="en-CA"/>
        </w:rPr>
        <w:t xml:space="preserve">It is </w:t>
      </w:r>
      <w:r w:rsidR="009E718E" w:rsidRPr="00616D4F">
        <w:rPr>
          <w:rFonts w:ascii="Times New Roman" w:hAnsi="Times New Roman" w:cs="Times New Roman"/>
          <w:lang w:val="en-CA"/>
        </w:rPr>
        <w:t>unmistakable</w:t>
      </w:r>
      <w:r w:rsidR="003F7E80">
        <w:rPr>
          <w:rFonts w:ascii="Times New Roman" w:hAnsi="Times New Roman" w:cs="Times New Roman"/>
          <w:lang w:val="en-CA"/>
        </w:rPr>
        <w:t xml:space="preserve"> that the settler’s wife had a</w:t>
      </w:r>
      <w:r w:rsidR="00663FB9" w:rsidRPr="00616D4F">
        <w:rPr>
          <w:rFonts w:ascii="Times New Roman" w:hAnsi="Times New Roman" w:cs="Times New Roman"/>
          <w:lang w:val="en-CA"/>
        </w:rPr>
        <w:t xml:space="preserve"> </w:t>
      </w:r>
      <w:r w:rsidR="003F7E80" w:rsidRPr="00616D4F">
        <w:rPr>
          <w:rFonts w:ascii="Times New Roman" w:hAnsi="Times New Roman" w:cs="Times New Roman"/>
          <w:lang w:val="en-CA"/>
        </w:rPr>
        <w:t>dynamic</w:t>
      </w:r>
      <w:r w:rsidR="00663FB9" w:rsidRPr="00616D4F">
        <w:rPr>
          <w:rFonts w:ascii="Times New Roman" w:hAnsi="Times New Roman" w:cs="Times New Roman"/>
          <w:lang w:val="en-CA"/>
        </w:rPr>
        <w:t xml:space="preserve"> role within the home, however she also played an active role in managing the farm.</w:t>
      </w:r>
    </w:p>
    <w:p w14:paraId="5A8EB55D" w14:textId="1EB97617" w:rsidR="00D527E6" w:rsidRDefault="003103AA" w:rsidP="00616D4F">
      <w:pPr>
        <w:spacing w:line="360" w:lineRule="auto"/>
        <w:rPr>
          <w:rFonts w:ascii="Times New Roman" w:hAnsi="Times New Roman" w:cs="Times New Roman"/>
          <w:lang w:val="en-CA"/>
        </w:rPr>
      </w:pPr>
      <w:r w:rsidRPr="00616D4F">
        <w:rPr>
          <w:rFonts w:ascii="Times New Roman" w:hAnsi="Times New Roman" w:cs="Times New Roman"/>
          <w:lang w:val="en-CA"/>
        </w:rPr>
        <w:tab/>
      </w:r>
      <w:r w:rsidR="00C320D6" w:rsidRPr="00616D4F">
        <w:rPr>
          <w:rFonts w:ascii="Times New Roman" w:hAnsi="Times New Roman" w:cs="Times New Roman"/>
          <w:lang w:val="en-CA"/>
        </w:rPr>
        <w:t>Pioneer women were active agents</w:t>
      </w:r>
      <w:r w:rsidR="009646B5">
        <w:rPr>
          <w:rFonts w:ascii="Times New Roman" w:hAnsi="Times New Roman" w:cs="Times New Roman"/>
          <w:lang w:val="en-CA"/>
        </w:rPr>
        <w:t xml:space="preserve"> in managing the family farm.  </w:t>
      </w:r>
      <w:r w:rsidR="00A662B6">
        <w:rPr>
          <w:rFonts w:ascii="Times New Roman" w:hAnsi="Times New Roman" w:cs="Times New Roman"/>
          <w:lang w:val="en-CA"/>
        </w:rPr>
        <w:t xml:space="preserve">Bush-settlement </w:t>
      </w:r>
      <w:r w:rsidR="00DF68C4">
        <w:rPr>
          <w:rFonts w:ascii="Times New Roman" w:hAnsi="Times New Roman" w:cs="Times New Roman"/>
          <w:lang w:val="en-CA"/>
        </w:rPr>
        <w:t xml:space="preserve">was not sudden.  </w:t>
      </w:r>
      <w:r w:rsidR="00497702">
        <w:rPr>
          <w:rFonts w:ascii="Times New Roman" w:hAnsi="Times New Roman" w:cs="Times New Roman"/>
          <w:lang w:val="en-CA"/>
        </w:rPr>
        <w:t>The family was required to</w:t>
      </w:r>
      <w:r w:rsidR="00DF68C4">
        <w:rPr>
          <w:rFonts w:ascii="Times New Roman" w:hAnsi="Times New Roman" w:cs="Times New Roman"/>
          <w:lang w:val="en-CA"/>
        </w:rPr>
        <w:t xml:space="preserve"> clear and fence their new land before they were able to produce crops or have cattle.</w:t>
      </w:r>
      <w:r w:rsidR="00DF68C4">
        <w:rPr>
          <w:rStyle w:val="FootnoteReference"/>
          <w:rFonts w:ascii="Times New Roman" w:hAnsi="Times New Roman" w:cs="Times New Roman"/>
          <w:lang w:val="en-CA"/>
        </w:rPr>
        <w:footnoteReference w:id="19"/>
      </w:r>
      <w:r w:rsidR="00DF68C4">
        <w:rPr>
          <w:rFonts w:ascii="Times New Roman" w:hAnsi="Times New Roman" w:cs="Times New Roman"/>
          <w:lang w:val="en-CA"/>
        </w:rPr>
        <w:t xml:space="preserve">  </w:t>
      </w:r>
      <w:r w:rsidR="00782979">
        <w:rPr>
          <w:rFonts w:ascii="Times New Roman" w:hAnsi="Times New Roman" w:cs="Times New Roman"/>
          <w:lang w:val="en-CA"/>
        </w:rPr>
        <w:t xml:space="preserve">Farming in Upper Canada relied </w:t>
      </w:r>
      <w:r w:rsidR="00B04669">
        <w:rPr>
          <w:rFonts w:ascii="Times New Roman" w:hAnsi="Times New Roman" w:cs="Times New Roman"/>
          <w:lang w:val="en-CA"/>
        </w:rPr>
        <w:t>on “a corporate family economy, a domestic system of production that bound family members together, like a single body, in a common enterprise of subsistence.”</w:t>
      </w:r>
      <w:r w:rsidR="00B04669">
        <w:rPr>
          <w:rStyle w:val="FootnoteReference"/>
          <w:rFonts w:ascii="Times New Roman" w:hAnsi="Times New Roman" w:cs="Times New Roman"/>
          <w:lang w:val="en-CA"/>
        </w:rPr>
        <w:footnoteReference w:id="20"/>
      </w:r>
      <w:r w:rsidR="0064117D">
        <w:rPr>
          <w:rFonts w:ascii="Times New Roman" w:hAnsi="Times New Roman" w:cs="Times New Roman"/>
          <w:lang w:val="en-CA"/>
        </w:rPr>
        <w:t xml:space="preserve">  Due to the amount of work needed to be done, for bush-settlement to be successful, the whole family participated in different farming functions. </w:t>
      </w:r>
      <w:r w:rsidR="009646B5">
        <w:rPr>
          <w:rFonts w:ascii="Times New Roman" w:hAnsi="Times New Roman" w:cs="Times New Roman"/>
          <w:lang w:val="en-CA"/>
        </w:rPr>
        <w:t>Settler’</w:t>
      </w:r>
      <w:r w:rsidR="0064117D">
        <w:rPr>
          <w:rFonts w:ascii="Times New Roman" w:hAnsi="Times New Roman" w:cs="Times New Roman"/>
          <w:lang w:val="en-CA"/>
        </w:rPr>
        <w:t>s wives</w:t>
      </w:r>
      <w:r w:rsidR="00C320D6" w:rsidRPr="00616D4F">
        <w:rPr>
          <w:rFonts w:ascii="Times New Roman" w:hAnsi="Times New Roman" w:cs="Times New Roman"/>
          <w:lang w:val="en-CA"/>
        </w:rPr>
        <w:t xml:space="preserve"> were in charge of the “poultry and barnyards and the growing of vegetables and fruit in addition to their household tasks.”</w:t>
      </w:r>
      <w:r w:rsidR="00C320D6" w:rsidRPr="00616D4F">
        <w:rPr>
          <w:rStyle w:val="FootnoteReference"/>
          <w:rFonts w:ascii="Times New Roman" w:hAnsi="Times New Roman" w:cs="Times New Roman"/>
          <w:lang w:val="en-CA"/>
        </w:rPr>
        <w:footnoteReference w:id="21"/>
      </w:r>
      <w:r w:rsidR="00D1199A">
        <w:rPr>
          <w:rFonts w:ascii="Times New Roman" w:hAnsi="Times New Roman" w:cs="Times New Roman"/>
          <w:lang w:val="en-CA"/>
        </w:rPr>
        <w:t xml:space="preserve">  </w:t>
      </w:r>
      <w:r w:rsidR="00650F5D">
        <w:rPr>
          <w:rFonts w:ascii="Times New Roman" w:hAnsi="Times New Roman" w:cs="Times New Roman"/>
          <w:lang w:val="en-CA"/>
        </w:rPr>
        <w:t>Often</w:t>
      </w:r>
      <w:r w:rsidR="0064117D">
        <w:rPr>
          <w:rFonts w:ascii="Times New Roman" w:hAnsi="Times New Roman" w:cs="Times New Roman"/>
          <w:lang w:val="en-CA"/>
        </w:rPr>
        <w:t xml:space="preserve"> the husband would not</w:t>
      </w:r>
      <w:r w:rsidR="00552BB2" w:rsidRPr="00616D4F">
        <w:rPr>
          <w:rFonts w:ascii="Times New Roman" w:hAnsi="Times New Roman" w:cs="Times New Roman"/>
          <w:lang w:val="en-CA"/>
        </w:rPr>
        <w:t xml:space="preserve"> be around as they were usually lumbering to provide income for the family</w:t>
      </w:r>
      <w:r w:rsidR="00650F5D">
        <w:rPr>
          <w:rFonts w:ascii="Times New Roman" w:hAnsi="Times New Roman" w:cs="Times New Roman"/>
          <w:lang w:val="en-CA"/>
        </w:rPr>
        <w:t xml:space="preserve"> which would put more responsibility on the wife</w:t>
      </w:r>
      <w:r w:rsidR="00552BB2" w:rsidRPr="00616D4F">
        <w:rPr>
          <w:rFonts w:ascii="Times New Roman" w:hAnsi="Times New Roman" w:cs="Times New Roman"/>
          <w:lang w:val="en-CA"/>
        </w:rPr>
        <w:t>.</w:t>
      </w:r>
      <w:r w:rsidR="00552BB2" w:rsidRPr="00616D4F">
        <w:rPr>
          <w:rStyle w:val="FootnoteReference"/>
          <w:rFonts w:ascii="Times New Roman" w:hAnsi="Times New Roman" w:cs="Times New Roman"/>
          <w:lang w:val="en-CA"/>
        </w:rPr>
        <w:footnoteReference w:id="22"/>
      </w:r>
      <w:r w:rsidR="007714D3">
        <w:rPr>
          <w:rFonts w:ascii="Times New Roman" w:hAnsi="Times New Roman" w:cs="Times New Roman"/>
          <w:lang w:val="en-CA"/>
        </w:rPr>
        <w:t xml:space="preserve">  Due to the absence</w:t>
      </w:r>
      <w:r w:rsidR="00552BB2" w:rsidRPr="00616D4F">
        <w:rPr>
          <w:rFonts w:ascii="Times New Roman" w:hAnsi="Times New Roman" w:cs="Times New Roman"/>
          <w:lang w:val="en-CA"/>
        </w:rPr>
        <w:t xml:space="preserve"> of the husband this placed a large role on the settler’s wife to ensure </w:t>
      </w:r>
      <w:r w:rsidR="00E97856" w:rsidRPr="00616D4F">
        <w:rPr>
          <w:rFonts w:ascii="Times New Roman" w:hAnsi="Times New Roman" w:cs="Times New Roman"/>
          <w:lang w:val="en-CA"/>
        </w:rPr>
        <w:t xml:space="preserve">the management of the farm was successful.  </w:t>
      </w:r>
      <w:r w:rsidR="0043327D" w:rsidRPr="00616D4F">
        <w:rPr>
          <w:rFonts w:ascii="Times New Roman" w:hAnsi="Times New Roman" w:cs="Times New Roman"/>
          <w:lang w:val="en-CA"/>
        </w:rPr>
        <w:t>F</w:t>
      </w:r>
      <w:r w:rsidR="00A31602" w:rsidRPr="00616D4F">
        <w:rPr>
          <w:rFonts w:ascii="Times New Roman" w:hAnsi="Times New Roman" w:cs="Times New Roman"/>
          <w:lang w:val="en-CA"/>
        </w:rPr>
        <w:t>ood the settlers grew in the summer months would have to last them throughout the cold and unstable winter months.  The women would preserve their meat and produce by salt</w:t>
      </w:r>
      <w:r w:rsidR="00B13896" w:rsidRPr="00616D4F">
        <w:rPr>
          <w:rFonts w:ascii="Times New Roman" w:hAnsi="Times New Roman" w:cs="Times New Roman"/>
          <w:lang w:val="en-CA"/>
        </w:rPr>
        <w:t>ing</w:t>
      </w:r>
      <w:r w:rsidR="00A31602" w:rsidRPr="00616D4F">
        <w:rPr>
          <w:rFonts w:ascii="Times New Roman" w:hAnsi="Times New Roman" w:cs="Times New Roman"/>
          <w:lang w:val="en-CA"/>
        </w:rPr>
        <w:t xml:space="preserve"> and drying the food in hopes that the supply would last </w:t>
      </w:r>
      <w:r w:rsidR="00CA267A" w:rsidRPr="00616D4F">
        <w:rPr>
          <w:rFonts w:ascii="Times New Roman" w:hAnsi="Times New Roman" w:cs="Times New Roman"/>
          <w:lang w:val="en-CA"/>
        </w:rPr>
        <w:t>their</w:t>
      </w:r>
      <w:r w:rsidR="00A31602" w:rsidRPr="00616D4F">
        <w:rPr>
          <w:rFonts w:ascii="Times New Roman" w:hAnsi="Times New Roman" w:cs="Times New Roman"/>
          <w:lang w:val="en-CA"/>
        </w:rPr>
        <w:t xml:space="preserve"> family throughout the winter.</w:t>
      </w:r>
      <w:r w:rsidR="00B13896" w:rsidRPr="00616D4F">
        <w:rPr>
          <w:rStyle w:val="FootnoteReference"/>
          <w:rFonts w:ascii="Times New Roman" w:hAnsi="Times New Roman" w:cs="Times New Roman"/>
          <w:lang w:val="en-CA"/>
        </w:rPr>
        <w:footnoteReference w:id="23"/>
      </w:r>
      <w:r w:rsidR="003C495E" w:rsidRPr="00616D4F">
        <w:rPr>
          <w:rFonts w:ascii="Times New Roman" w:hAnsi="Times New Roman" w:cs="Times New Roman"/>
          <w:lang w:val="en-CA"/>
        </w:rPr>
        <w:t xml:space="preserve">  Women also managed the dairy and the churning of milk.</w:t>
      </w:r>
      <w:r w:rsidR="003C495E" w:rsidRPr="00616D4F">
        <w:rPr>
          <w:rStyle w:val="FootnoteReference"/>
          <w:rFonts w:ascii="Times New Roman" w:hAnsi="Times New Roman" w:cs="Times New Roman"/>
          <w:lang w:val="en-CA"/>
        </w:rPr>
        <w:footnoteReference w:id="24"/>
      </w:r>
      <w:r w:rsidR="00D1199A">
        <w:rPr>
          <w:rFonts w:ascii="Times New Roman" w:hAnsi="Times New Roman" w:cs="Times New Roman"/>
          <w:lang w:val="en-CA"/>
        </w:rPr>
        <w:t xml:space="preserve">  As Parr Traill described “most persons adopt the Irish and Scotch method, that of churning the milk, a practice that in our part of England was not known.”</w:t>
      </w:r>
      <w:r w:rsidR="00D1199A">
        <w:rPr>
          <w:rStyle w:val="FootnoteReference"/>
          <w:rFonts w:ascii="Times New Roman" w:hAnsi="Times New Roman" w:cs="Times New Roman"/>
          <w:lang w:val="en-CA"/>
        </w:rPr>
        <w:footnoteReference w:id="25"/>
      </w:r>
      <w:r w:rsidR="00C66DA5">
        <w:rPr>
          <w:rFonts w:ascii="Times New Roman" w:hAnsi="Times New Roman" w:cs="Times New Roman"/>
          <w:lang w:val="en-CA"/>
        </w:rPr>
        <w:t xml:space="preserve">  New settlers were required to learn new life skills, such as with the churning of the milk, to ensure their families had the necessities to survive.  </w:t>
      </w:r>
      <w:r w:rsidR="00893415" w:rsidRPr="00616D4F">
        <w:rPr>
          <w:rFonts w:ascii="Times New Roman" w:hAnsi="Times New Roman" w:cs="Times New Roman"/>
          <w:lang w:val="en-CA"/>
        </w:rPr>
        <w:t xml:space="preserve">There are a lot of things that can go </w:t>
      </w:r>
      <w:r w:rsidR="00E14003" w:rsidRPr="00616D4F">
        <w:rPr>
          <w:rFonts w:ascii="Times New Roman" w:hAnsi="Times New Roman" w:cs="Times New Roman"/>
          <w:lang w:val="en-CA"/>
        </w:rPr>
        <w:t>askew</w:t>
      </w:r>
      <w:r w:rsidR="00893415" w:rsidRPr="00616D4F">
        <w:rPr>
          <w:rFonts w:ascii="Times New Roman" w:hAnsi="Times New Roman" w:cs="Times New Roman"/>
          <w:lang w:val="en-CA"/>
        </w:rPr>
        <w:t xml:space="preserve"> on the far</w:t>
      </w:r>
      <w:r w:rsidR="00FF072B" w:rsidRPr="00616D4F">
        <w:rPr>
          <w:rFonts w:ascii="Times New Roman" w:hAnsi="Times New Roman" w:cs="Times New Roman"/>
          <w:lang w:val="en-CA"/>
        </w:rPr>
        <w:t>m as well</w:t>
      </w:r>
      <w:r w:rsidR="002B17C1" w:rsidRPr="00616D4F">
        <w:rPr>
          <w:rFonts w:ascii="Times New Roman" w:hAnsi="Times New Roman" w:cs="Times New Roman"/>
          <w:lang w:val="en-CA"/>
        </w:rPr>
        <w:t>.  Due to freezing winter temperatures bush-settlers had to ensure</w:t>
      </w:r>
      <w:r w:rsidR="00E953F1" w:rsidRPr="00616D4F">
        <w:rPr>
          <w:rFonts w:ascii="Times New Roman" w:hAnsi="Times New Roman" w:cs="Times New Roman"/>
          <w:lang w:val="en-CA"/>
        </w:rPr>
        <w:t xml:space="preserve"> they provided necessary cover for t</w:t>
      </w:r>
      <w:r w:rsidR="00F61F0F">
        <w:rPr>
          <w:rFonts w:ascii="Times New Roman" w:hAnsi="Times New Roman" w:cs="Times New Roman"/>
          <w:lang w:val="en-CA"/>
        </w:rPr>
        <w:t>he cattle such as a warm shed and a</w:t>
      </w:r>
      <w:r w:rsidR="00E953F1" w:rsidRPr="00616D4F">
        <w:rPr>
          <w:rFonts w:ascii="Times New Roman" w:hAnsi="Times New Roman" w:cs="Times New Roman"/>
          <w:lang w:val="en-CA"/>
        </w:rPr>
        <w:t xml:space="preserve"> fenced yard</w:t>
      </w:r>
      <w:r w:rsidR="003926ED">
        <w:rPr>
          <w:rFonts w:ascii="Times New Roman" w:hAnsi="Times New Roman" w:cs="Times New Roman"/>
          <w:lang w:val="en-CA"/>
        </w:rPr>
        <w:t xml:space="preserve">.  Another option </w:t>
      </w:r>
      <w:r w:rsidR="003940BD">
        <w:rPr>
          <w:rFonts w:ascii="Times New Roman" w:hAnsi="Times New Roman" w:cs="Times New Roman"/>
          <w:lang w:val="en-CA"/>
        </w:rPr>
        <w:t xml:space="preserve">was </w:t>
      </w:r>
      <w:r w:rsidR="003926ED">
        <w:rPr>
          <w:rFonts w:ascii="Times New Roman" w:hAnsi="Times New Roman" w:cs="Times New Roman"/>
          <w:lang w:val="en-CA"/>
        </w:rPr>
        <w:t>to</w:t>
      </w:r>
      <w:r w:rsidR="00871389">
        <w:rPr>
          <w:rFonts w:ascii="Times New Roman" w:hAnsi="Times New Roman" w:cs="Times New Roman"/>
          <w:lang w:val="en-CA"/>
        </w:rPr>
        <w:t xml:space="preserve"> sell the cattle in the fall and buy new cattle in the spring</w:t>
      </w:r>
      <w:r w:rsidR="002B17C1" w:rsidRPr="00616D4F">
        <w:rPr>
          <w:rFonts w:ascii="Times New Roman" w:hAnsi="Times New Roman" w:cs="Times New Roman"/>
          <w:lang w:val="en-CA"/>
        </w:rPr>
        <w:t>.</w:t>
      </w:r>
      <w:r w:rsidR="00AA38BD" w:rsidRPr="00616D4F">
        <w:rPr>
          <w:rStyle w:val="FootnoteReference"/>
          <w:rFonts w:ascii="Times New Roman" w:hAnsi="Times New Roman" w:cs="Times New Roman"/>
          <w:lang w:val="en-CA"/>
        </w:rPr>
        <w:footnoteReference w:id="26"/>
      </w:r>
      <w:r w:rsidR="003940BD">
        <w:rPr>
          <w:rFonts w:ascii="Times New Roman" w:hAnsi="Times New Roman" w:cs="Times New Roman"/>
          <w:lang w:val="en-CA"/>
        </w:rPr>
        <w:t xml:space="preserve">  This was usually the case for new settler’s due </w:t>
      </w:r>
      <w:r w:rsidR="00717954">
        <w:rPr>
          <w:rFonts w:ascii="Times New Roman" w:hAnsi="Times New Roman" w:cs="Times New Roman"/>
          <w:lang w:val="en-CA"/>
        </w:rPr>
        <w:t>to the lack of feed available for</w:t>
      </w:r>
      <w:r w:rsidR="003940BD">
        <w:rPr>
          <w:rFonts w:ascii="Times New Roman" w:hAnsi="Times New Roman" w:cs="Times New Roman"/>
          <w:lang w:val="en-CA"/>
        </w:rPr>
        <w:t xml:space="preserve"> the cattle because of being newly </w:t>
      </w:r>
      <w:r w:rsidR="0011226D">
        <w:rPr>
          <w:rFonts w:ascii="Times New Roman" w:hAnsi="Times New Roman" w:cs="Times New Roman"/>
          <w:lang w:val="en-CA"/>
        </w:rPr>
        <w:t>established</w:t>
      </w:r>
      <w:r w:rsidR="003940BD">
        <w:rPr>
          <w:rFonts w:ascii="Times New Roman" w:hAnsi="Times New Roman" w:cs="Times New Roman"/>
          <w:lang w:val="en-CA"/>
        </w:rPr>
        <w:t>.</w:t>
      </w:r>
      <w:r w:rsidR="00F61F0F">
        <w:rPr>
          <w:rFonts w:ascii="Times New Roman" w:hAnsi="Times New Roman" w:cs="Times New Roman"/>
          <w:lang w:val="en-CA"/>
        </w:rPr>
        <w:t xml:space="preserve">  A settler’s wife also helped cultivate the garden on the farm which yielded food, such as corn</w:t>
      </w:r>
      <w:r w:rsidR="00787566">
        <w:rPr>
          <w:rFonts w:ascii="Times New Roman" w:hAnsi="Times New Roman" w:cs="Times New Roman"/>
          <w:lang w:val="en-CA"/>
        </w:rPr>
        <w:t>,</w:t>
      </w:r>
      <w:r w:rsidR="00071CFA">
        <w:rPr>
          <w:rFonts w:ascii="Times New Roman" w:hAnsi="Times New Roman" w:cs="Times New Roman"/>
          <w:lang w:val="en-CA"/>
        </w:rPr>
        <w:t xml:space="preserve"> pumpkin and </w:t>
      </w:r>
      <w:r w:rsidR="00282AC0">
        <w:rPr>
          <w:rFonts w:ascii="Times New Roman" w:hAnsi="Times New Roman" w:cs="Times New Roman"/>
          <w:lang w:val="en-CA"/>
        </w:rPr>
        <w:t>potato</w:t>
      </w:r>
      <w:r w:rsidR="008D3D4A">
        <w:rPr>
          <w:rFonts w:ascii="Times New Roman" w:hAnsi="Times New Roman" w:cs="Times New Roman"/>
          <w:lang w:val="en-CA"/>
        </w:rPr>
        <w:t>, among other items</w:t>
      </w:r>
      <w:r w:rsidR="00282AC0">
        <w:rPr>
          <w:rFonts w:ascii="Times New Roman" w:hAnsi="Times New Roman" w:cs="Times New Roman"/>
          <w:lang w:val="en-CA"/>
        </w:rPr>
        <w:t>.</w:t>
      </w:r>
      <w:r w:rsidR="007E3EA9">
        <w:rPr>
          <w:rStyle w:val="FootnoteReference"/>
          <w:rFonts w:ascii="Times New Roman" w:hAnsi="Times New Roman" w:cs="Times New Roman"/>
          <w:lang w:val="en-CA"/>
        </w:rPr>
        <w:footnoteReference w:id="27"/>
      </w:r>
      <w:r w:rsidR="008D3D4A">
        <w:rPr>
          <w:rFonts w:ascii="Times New Roman" w:hAnsi="Times New Roman" w:cs="Times New Roman"/>
          <w:lang w:val="en-CA"/>
        </w:rPr>
        <w:t xml:space="preserve">  </w:t>
      </w:r>
      <w:r w:rsidR="001C07E0">
        <w:rPr>
          <w:rFonts w:ascii="Times New Roman" w:hAnsi="Times New Roman" w:cs="Times New Roman"/>
          <w:lang w:val="en-CA"/>
        </w:rPr>
        <w:t xml:space="preserve">The tasks that were required of the </w:t>
      </w:r>
      <w:r w:rsidR="002435AB">
        <w:rPr>
          <w:rFonts w:ascii="Times New Roman" w:hAnsi="Times New Roman" w:cs="Times New Roman"/>
          <w:lang w:val="en-CA"/>
        </w:rPr>
        <w:t xml:space="preserve">settler’s </w:t>
      </w:r>
      <w:r w:rsidR="001C07E0">
        <w:rPr>
          <w:rFonts w:ascii="Times New Roman" w:hAnsi="Times New Roman" w:cs="Times New Roman"/>
          <w:lang w:val="en-CA"/>
        </w:rPr>
        <w:t xml:space="preserve">wife, when managing the farm, </w:t>
      </w:r>
      <w:r w:rsidR="002435AB">
        <w:rPr>
          <w:rFonts w:ascii="Times New Roman" w:hAnsi="Times New Roman" w:cs="Times New Roman"/>
          <w:lang w:val="en-CA"/>
        </w:rPr>
        <w:t>were difficult but came with the reward of a sustainable way of life</w:t>
      </w:r>
      <w:r w:rsidR="001C07E0">
        <w:rPr>
          <w:rFonts w:ascii="Times New Roman" w:hAnsi="Times New Roman" w:cs="Times New Roman"/>
          <w:lang w:val="en-CA"/>
        </w:rPr>
        <w:t>.</w:t>
      </w:r>
      <w:r w:rsidR="003926ED">
        <w:rPr>
          <w:rFonts w:ascii="Times New Roman" w:hAnsi="Times New Roman" w:cs="Times New Roman"/>
          <w:lang w:val="en-CA"/>
        </w:rPr>
        <w:t xml:space="preserve"> </w:t>
      </w:r>
    </w:p>
    <w:p w14:paraId="3E73E199" w14:textId="758D2013" w:rsidR="00EA3C49" w:rsidRPr="00616D4F" w:rsidRDefault="00EA3C49" w:rsidP="00616D4F">
      <w:pPr>
        <w:spacing w:line="360" w:lineRule="auto"/>
        <w:rPr>
          <w:rFonts w:ascii="Times New Roman" w:hAnsi="Times New Roman" w:cs="Times New Roman"/>
          <w:lang w:val="en-CA"/>
        </w:rPr>
      </w:pPr>
      <w:r>
        <w:rPr>
          <w:rFonts w:ascii="Times New Roman" w:hAnsi="Times New Roman" w:cs="Times New Roman"/>
          <w:lang w:val="en-CA"/>
        </w:rPr>
        <w:tab/>
        <w:t>Women of bush-settlement also faced numerous challenges with in the home and farm</w:t>
      </w:r>
      <w:r w:rsidR="00901C84">
        <w:rPr>
          <w:rFonts w:ascii="Times New Roman" w:hAnsi="Times New Roman" w:cs="Times New Roman"/>
          <w:lang w:val="en-CA"/>
        </w:rPr>
        <w:t>, aside from the endless work and loneliness</w:t>
      </w:r>
      <w:r w:rsidR="00BC1DA5">
        <w:rPr>
          <w:rFonts w:ascii="Times New Roman" w:hAnsi="Times New Roman" w:cs="Times New Roman"/>
          <w:lang w:val="en-CA"/>
        </w:rPr>
        <w:t>.  B</w:t>
      </w:r>
      <w:r>
        <w:rPr>
          <w:rFonts w:ascii="Times New Roman" w:hAnsi="Times New Roman" w:cs="Times New Roman"/>
          <w:lang w:val="en-CA"/>
        </w:rPr>
        <w:t>ush-settlers were subject to</w:t>
      </w:r>
      <w:r w:rsidR="00BC1DA5">
        <w:rPr>
          <w:rFonts w:ascii="Times New Roman" w:hAnsi="Times New Roman" w:cs="Times New Roman"/>
          <w:lang w:val="en-CA"/>
        </w:rPr>
        <w:t xml:space="preserve"> diseases and disorders that are present even today</w:t>
      </w:r>
      <w:r w:rsidR="008E1EB3">
        <w:rPr>
          <w:rFonts w:ascii="Times New Roman" w:hAnsi="Times New Roman" w:cs="Times New Roman"/>
          <w:lang w:val="en-CA"/>
        </w:rPr>
        <w:t>.  Such as Parr Traill who “suffered from rheumatism, gout, sciatica and neuralgia.”</w:t>
      </w:r>
      <w:r w:rsidR="00654C78">
        <w:rPr>
          <w:rStyle w:val="FootnoteReference"/>
          <w:rFonts w:ascii="Times New Roman" w:hAnsi="Times New Roman" w:cs="Times New Roman"/>
          <w:lang w:val="en-CA"/>
        </w:rPr>
        <w:footnoteReference w:id="28"/>
      </w:r>
      <w:r w:rsidR="008B148D">
        <w:rPr>
          <w:rFonts w:ascii="Times New Roman" w:hAnsi="Times New Roman" w:cs="Times New Roman"/>
          <w:lang w:val="en-CA"/>
        </w:rPr>
        <w:t xml:space="preserve"> </w:t>
      </w:r>
      <w:r w:rsidR="00AA3A29">
        <w:rPr>
          <w:rFonts w:ascii="Times New Roman" w:hAnsi="Times New Roman" w:cs="Times New Roman"/>
          <w:lang w:val="en-CA"/>
        </w:rPr>
        <w:t xml:space="preserve">  </w:t>
      </w:r>
      <w:r w:rsidR="00EF30E0">
        <w:rPr>
          <w:rFonts w:ascii="Times New Roman" w:hAnsi="Times New Roman" w:cs="Times New Roman"/>
          <w:lang w:val="en-CA"/>
        </w:rPr>
        <w:t xml:space="preserve">Women also went through pregnancy and childbirth with little assistance except when help was available from a neighbour.  </w:t>
      </w:r>
      <w:r w:rsidR="007636EE">
        <w:rPr>
          <w:rFonts w:ascii="Times New Roman" w:hAnsi="Times New Roman" w:cs="Times New Roman"/>
          <w:lang w:val="en-CA"/>
        </w:rPr>
        <w:t>This was the case of Mary O’Brien “a pioneer wife and mother [who] was able to help a neighbour give birth in her isolated Upper Canadian community in the 1830’s.”</w:t>
      </w:r>
      <w:r w:rsidR="007636EE">
        <w:rPr>
          <w:rStyle w:val="FootnoteReference"/>
          <w:rFonts w:ascii="Times New Roman" w:hAnsi="Times New Roman" w:cs="Times New Roman"/>
          <w:lang w:val="en-CA"/>
        </w:rPr>
        <w:footnoteReference w:id="29"/>
      </w:r>
      <w:r w:rsidR="00E3061D">
        <w:rPr>
          <w:rFonts w:ascii="Times New Roman" w:hAnsi="Times New Roman" w:cs="Times New Roman"/>
          <w:lang w:val="en-CA"/>
        </w:rPr>
        <w:t xml:space="preserve">  D</w:t>
      </w:r>
      <w:r w:rsidR="00B071CE">
        <w:rPr>
          <w:rFonts w:ascii="Times New Roman" w:hAnsi="Times New Roman" w:cs="Times New Roman"/>
          <w:lang w:val="en-CA"/>
        </w:rPr>
        <w:t>uring this time if a complication arose during pregnancy or childbirth it often resulted in the death</w:t>
      </w:r>
      <w:r w:rsidR="00AE6304">
        <w:rPr>
          <w:rFonts w:ascii="Times New Roman" w:hAnsi="Times New Roman" w:cs="Times New Roman"/>
          <w:lang w:val="en-CA"/>
        </w:rPr>
        <w:t xml:space="preserve"> of the mother,</w:t>
      </w:r>
      <w:r w:rsidR="00E3061D">
        <w:rPr>
          <w:rFonts w:ascii="Times New Roman" w:hAnsi="Times New Roman" w:cs="Times New Roman"/>
          <w:lang w:val="en-CA"/>
        </w:rPr>
        <w:t xml:space="preserve"> the infant or, in some cases, </w:t>
      </w:r>
      <w:r w:rsidR="00B071CE">
        <w:rPr>
          <w:rFonts w:ascii="Times New Roman" w:hAnsi="Times New Roman" w:cs="Times New Roman"/>
          <w:lang w:val="en-CA"/>
        </w:rPr>
        <w:t>both.</w:t>
      </w:r>
      <w:r w:rsidR="008B148D">
        <w:rPr>
          <w:rFonts w:ascii="Times New Roman" w:hAnsi="Times New Roman" w:cs="Times New Roman"/>
          <w:lang w:val="en-CA"/>
        </w:rPr>
        <w:t xml:space="preserve">  Another challenge of settlement was the viruses and influenzas families could get</w:t>
      </w:r>
      <w:r w:rsidR="00F200BF">
        <w:rPr>
          <w:rFonts w:ascii="Times New Roman" w:hAnsi="Times New Roman" w:cs="Times New Roman"/>
          <w:lang w:val="en-CA"/>
        </w:rPr>
        <w:t xml:space="preserve">.  </w:t>
      </w:r>
      <w:r w:rsidR="00906BB4">
        <w:rPr>
          <w:rFonts w:ascii="Times New Roman" w:hAnsi="Times New Roman" w:cs="Times New Roman"/>
          <w:lang w:val="en-CA"/>
        </w:rPr>
        <w:t>Two of Moodie’s children were</w:t>
      </w:r>
      <w:r w:rsidR="00715C6C">
        <w:rPr>
          <w:rFonts w:ascii="Times New Roman" w:hAnsi="Times New Roman" w:cs="Times New Roman"/>
          <w:lang w:val="en-CA"/>
        </w:rPr>
        <w:t xml:space="preserve"> hit with influenza</w:t>
      </w:r>
      <w:r w:rsidR="000923DF">
        <w:rPr>
          <w:rFonts w:ascii="Times New Roman" w:hAnsi="Times New Roman" w:cs="Times New Roman"/>
          <w:lang w:val="en-CA"/>
        </w:rPr>
        <w:t>, the same influenza that</w:t>
      </w:r>
      <w:r w:rsidR="00906BB4">
        <w:rPr>
          <w:rFonts w:ascii="Times New Roman" w:hAnsi="Times New Roman" w:cs="Times New Roman"/>
          <w:lang w:val="en-CA"/>
        </w:rPr>
        <w:t xml:space="preserve"> had taken the lives of </w:t>
      </w:r>
      <w:r w:rsidR="00715C6C">
        <w:rPr>
          <w:rFonts w:ascii="Times New Roman" w:hAnsi="Times New Roman" w:cs="Times New Roman"/>
          <w:lang w:val="en-CA"/>
        </w:rPr>
        <w:t>numerous</w:t>
      </w:r>
      <w:r w:rsidR="00906BB4">
        <w:rPr>
          <w:rFonts w:ascii="Times New Roman" w:hAnsi="Times New Roman" w:cs="Times New Roman"/>
          <w:lang w:val="en-CA"/>
        </w:rPr>
        <w:t xml:space="preserve"> youngsters.</w:t>
      </w:r>
      <w:r w:rsidR="00906BB4">
        <w:rPr>
          <w:rStyle w:val="FootnoteReference"/>
          <w:rFonts w:ascii="Times New Roman" w:hAnsi="Times New Roman" w:cs="Times New Roman"/>
          <w:lang w:val="en-CA"/>
        </w:rPr>
        <w:footnoteReference w:id="30"/>
      </w:r>
      <w:r w:rsidR="00E3061D">
        <w:rPr>
          <w:rFonts w:ascii="Times New Roman" w:hAnsi="Times New Roman" w:cs="Times New Roman"/>
          <w:lang w:val="en-CA"/>
        </w:rPr>
        <w:t xml:space="preserve">  </w:t>
      </w:r>
      <w:r w:rsidR="001F3C73">
        <w:rPr>
          <w:rFonts w:ascii="Times New Roman" w:hAnsi="Times New Roman" w:cs="Times New Roman"/>
          <w:lang w:val="en-CA"/>
        </w:rPr>
        <w:t>Due to the lack of available medical treatment during this time period there was a higher number of influenza related deaths.</w:t>
      </w:r>
      <w:r w:rsidR="00005A4B">
        <w:rPr>
          <w:rFonts w:ascii="Times New Roman" w:hAnsi="Times New Roman" w:cs="Times New Roman"/>
          <w:lang w:val="en-CA"/>
        </w:rPr>
        <w:t xml:space="preserve"> </w:t>
      </w:r>
      <w:r w:rsidR="00E3061D">
        <w:rPr>
          <w:rFonts w:ascii="Times New Roman" w:hAnsi="Times New Roman" w:cs="Times New Roman"/>
          <w:lang w:val="en-CA"/>
        </w:rPr>
        <w:t xml:space="preserve"> </w:t>
      </w:r>
      <w:r w:rsidR="00005A4B">
        <w:rPr>
          <w:rFonts w:ascii="Times New Roman" w:hAnsi="Times New Roman" w:cs="Times New Roman"/>
          <w:lang w:val="en-CA"/>
        </w:rPr>
        <w:t xml:space="preserve">Bush-settlers were also challenged with the </w:t>
      </w:r>
      <w:r w:rsidR="00996525">
        <w:rPr>
          <w:rFonts w:ascii="Times New Roman" w:hAnsi="Times New Roman" w:cs="Times New Roman"/>
          <w:lang w:val="en-CA"/>
        </w:rPr>
        <w:t>potential loss of cattle due to hollow horn.</w:t>
      </w:r>
      <w:r w:rsidR="00005A4B">
        <w:rPr>
          <w:rFonts w:ascii="Times New Roman" w:hAnsi="Times New Roman" w:cs="Times New Roman"/>
          <w:lang w:val="en-CA"/>
        </w:rPr>
        <w:t xml:space="preserve">  Hollow horn “originates in the spine, o</w:t>
      </w:r>
      <w:r w:rsidR="00996525">
        <w:rPr>
          <w:rFonts w:ascii="Times New Roman" w:hAnsi="Times New Roman" w:cs="Times New Roman"/>
          <w:lang w:val="en-CA"/>
        </w:rPr>
        <w:t>r extends to it, and is cured or palliated by boring the horn and</w:t>
      </w:r>
      <w:r w:rsidR="00886D23">
        <w:rPr>
          <w:rFonts w:ascii="Times New Roman" w:hAnsi="Times New Roman" w:cs="Times New Roman"/>
          <w:lang w:val="en-CA"/>
        </w:rPr>
        <w:t xml:space="preserve"> inserting turpentine, pepper, or other heating substances.”</w:t>
      </w:r>
      <w:r w:rsidR="00886D23">
        <w:rPr>
          <w:rStyle w:val="FootnoteReference"/>
          <w:rFonts w:ascii="Times New Roman" w:hAnsi="Times New Roman" w:cs="Times New Roman"/>
          <w:lang w:val="en-CA"/>
        </w:rPr>
        <w:footnoteReference w:id="31"/>
      </w:r>
      <w:r w:rsidR="001F3C73">
        <w:rPr>
          <w:rFonts w:ascii="Times New Roman" w:hAnsi="Times New Roman" w:cs="Times New Roman"/>
          <w:lang w:val="en-CA"/>
        </w:rPr>
        <w:t xml:space="preserve">  The diseased could result in death of the infected cattle, which would l</w:t>
      </w:r>
      <w:r w:rsidR="00897BC9">
        <w:rPr>
          <w:rFonts w:ascii="Times New Roman" w:hAnsi="Times New Roman" w:cs="Times New Roman"/>
          <w:lang w:val="en-CA"/>
        </w:rPr>
        <w:t>eave the family short on food</w:t>
      </w:r>
      <w:r w:rsidR="001F3C73">
        <w:rPr>
          <w:rFonts w:ascii="Times New Roman" w:hAnsi="Times New Roman" w:cs="Times New Roman"/>
          <w:lang w:val="en-CA"/>
        </w:rPr>
        <w:t>.</w:t>
      </w:r>
      <w:r w:rsidR="00F34879">
        <w:rPr>
          <w:rFonts w:ascii="Times New Roman" w:hAnsi="Times New Roman" w:cs="Times New Roman"/>
          <w:lang w:val="en-CA"/>
        </w:rPr>
        <w:t xml:space="preserve">  The challenges of bush-settlement </w:t>
      </w:r>
      <w:r w:rsidR="0049778C">
        <w:rPr>
          <w:rFonts w:ascii="Times New Roman" w:hAnsi="Times New Roman" w:cs="Times New Roman"/>
          <w:lang w:val="en-CA"/>
        </w:rPr>
        <w:t>were</w:t>
      </w:r>
      <w:r w:rsidR="00F34879">
        <w:rPr>
          <w:rFonts w:ascii="Times New Roman" w:hAnsi="Times New Roman" w:cs="Times New Roman"/>
          <w:lang w:val="en-CA"/>
        </w:rPr>
        <w:t xml:space="preserve"> exceptionally challenging in many aspects within the home and on the farm.</w:t>
      </w:r>
      <w:r w:rsidR="00E3061D">
        <w:rPr>
          <w:rFonts w:ascii="Times New Roman" w:hAnsi="Times New Roman" w:cs="Times New Roman"/>
          <w:lang w:val="en-CA"/>
        </w:rPr>
        <w:t xml:space="preserve">  </w:t>
      </w:r>
      <w:r w:rsidR="00996525">
        <w:rPr>
          <w:rFonts w:ascii="Times New Roman" w:hAnsi="Times New Roman" w:cs="Times New Roman"/>
          <w:lang w:val="en-CA"/>
        </w:rPr>
        <w:t xml:space="preserve"> </w:t>
      </w:r>
      <w:r w:rsidR="00715C6C">
        <w:rPr>
          <w:rFonts w:ascii="Times New Roman" w:hAnsi="Times New Roman" w:cs="Times New Roman"/>
          <w:lang w:val="en-CA"/>
        </w:rPr>
        <w:t xml:space="preserve"> </w:t>
      </w:r>
      <w:r w:rsidR="00906BB4">
        <w:rPr>
          <w:rFonts w:ascii="Times New Roman" w:hAnsi="Times New Roman" w:cs="Times New Roman"/>
          <w:lang w:val="en-CA"/>
        </w:rPr>
        <w:t xml:space="preserve"> </w:t>
      </w:r>
    </w:p>
    <w:p w14:paraId="4DE077F4" w14:textId="2DCDED4E" w:rsidR="00C84CB4" w:rsidRPr="00616D4F" w:rsidRDefault="007714D3" w:rsidP="00367220">
      <w:pPr>
        <w:spacing w:line="360" w:lineRule="auto"/>
        <w:ind w:firstLine="720"/>
        <w:rPr>
          <w:rFonts w:ascii="Times New Roman" w:hAnsi="Times New Roman" w:cs="Times New Roman"/>
          <w:lang w:val="en-CA"/>
        </w:rPr>
      </w:pPr>
      <w:r>
        <w:rPr>
          <w:rFonts w:ascii="Times New Roman" w:hAnsi="Times New Roman" w:cs="Times New Roman"/>
          <w:lang w:val="en-CA"/>
        </w:rPr>
        <w:t>Immigrating in the rural area of Upper Canada,</w:t>
      </w:r>
      <w:r w:rsidR="00BB5BC0" w:rsidRPr="00616D4F">
        <w:rPr>
          <w:rFonts w:ascii="Times New Roman" w:hAnsi="Times New Roman" w:cs="Times New Roman"/>
          <w:lang w:val="en-CA"/>
        </w:rPr>
        <w:t xml:space="preserve"> to establish a new beginning</w:t>
      </w:r>
      <w:r>
        <w:rPr>
          <w:rFonts w:ascii="Times New Roman" w:hAnsi="Times New Roman" w:cs="Times New Roman"/>
          <w:lang w:val="en-CA"/>
        </w:rPr>
        <w:t>,</w:t>
      </w:r>
      <w:r w:rsidR="00BB5BC0" w:rsidRPr="00616D4F">
        <w:rPr>
          <w:rFonts w:ascii="Times New Roman" w:hAnsi="Times New Roman" w:cs="Times New Roman"/>
          <w:lang w:val="en-CA"/>
        </w:rPr>
        <w:t xml:space="preserve"> brought on many challenges and complexities.  </w:t>
      </w:r>
      <w:r w:rsidR="00121C9F">
        <w:rPr>
          <w:rFonts w:ascii="Times New Roman" w:hAnsi="Times New Roman" w:cs="Times New Roman"/>
          <w:lang w:val="en-CA"/>
        </w:rPr>
        <w:t xml:space="preserve">Women’s lives and the work </w:t>
      </w:r>
      <w:r w:rsidR="002011F7">
        <w:rPr>
          <w:rFonts w:ascii="Times New Roman" w:hAnsi="Times New Roman" w:cs="Times New Roman"/>
          <w:lang w:val="en-CA"/>
        </w:rPr>
        <w:t>they performed, within the home and on the farm, included a wide range of activities that varied often</w:t>
      </w:r>
      <w:r w:rsidR="00EA3C49">
        <w:rPr>
          <w:rFonts w:ascii="Times New Roman" w:hAnsi="Times New Roman" w:cs="Times New Roman"/>
          <w:lang w:val="en-CA"/>
        </w:rPr>
        <w:t>.</w:t>
      </w:r>
      <w:r w:rsidR="00CF0131">
        <w:rPr>
          <w:rFonts w:ascii="Times New Roman" w:hAnsi="Times New Roman" w:cs="Times New Roman"/>
          <w:lang w:val="en-CA"/>
        </w:rPr>
        <w:t xml:space="preserve">  </w:t>
      </w:r>
      <w:r w:rsidR="00C972B6">
        <w:rPr>
          <w:rFonts w:ascii="Times New Roman" w:hAnsi="Times New Roman" w:cs="Times New Roman"/>
          <w:lang w:val="en-CA"/>
        </w:rPr>
        <w:t>Those who</w:t>
      </w:r>
      <w:r w:rsidR="00C03011" w:rsidRPr="00616D4F">
        <w:rPr>
          <w:rFonts w:ascii="Times New Roman" w:hAnsi="Times New Roman" w:cs="Times New Roman"/>
          <w:lang w:val="en-CA"/>
        </w:rPr>
        <w:t xml:space="preserve"> </w:t>
      </w:r>
      <w:r w:rsidR="00781ED7" w:rsidRPr="00616D4F">
        <w:rPr>
          <w:rFonts w:ascii="Times New Roman" w:hAnsi="Times New Roman" w:cs="Times New Roman"/>
          <w:lang w:val="en-CA"/>
        </w:rPr>
        <w:t>work</w:t>
      </w:r>
      <w:r w:rsidR="00C972B6">
        <w:rPr>
          <w:rFonts w:ascii="Times New Roman" w:hAnsi="Times New Roman" w:cs="Times New Roman"/>
          <w:lang w:val="en-CA"/>
        </w:rPr>
        <w:t>ed</w:t>
      </w:r>
      <w:r w:rsidR="00781ED7" w:rsidRPr="00616D4F">
        <w:rPr>
          <w:rFonts w:ascii="Times New Roman" w:hAnsi="Times New Roman" w:cs="Times New Roman"/>
          <w:lang w:val="en-CA"/>
        </w:rPr>
        <w:t xml:space="preserve"> hard in order to establish the</w:t>
      </w:r>
      <w:r w:rsidR="00416340" w:rsidRPr="00616D4F">
        <w:rPr>
          <w:rFonts w:ascii="Times New Roman" w:hAnsi="Times New Roman" w:cs="Times New Roman"/>
          <w:lang w:val="en-CA"/>
        </w:rPr>
        <w:t>mselves in their new colony would</w:t>
      </w:r>
      <w:r>
        <w:rPr>
          <w:rFonts w:ascii="Times New Roman" w:hAnsi="Times New Roman" w:cs="Times New Roman"/>
          <w:lang w:val="en-CA"/>
        </w:rPr>
        <w:t xml:space="preserve"> </w:t>
      </w:r>
      <w:r w:rsidR="00523006">
        <w:rPr>
          <w:rFonts w:ascii="Times New Roman" w:hAnsi="Times New Roman" w:cs="Times New Roman"/>
          <w:lang w:val="en-CA"/>
        </w:rPr>
        <w:t>have had</w:t>
      </w:r>
      <w:r w:rsidR="00416340" w:rsidRPr="00616D4F">
        <w:rPr>
          <w:rFonts w:ascii="Times New Roman" w:hAnsi="Times New Roman" w:cs="Times New Roman"/>
          <w:lang w:val="en-CA"/>
        </w:rPr>
        <w:t xml:space="preserve"> </w:t>
      </w:r>
      <w:r w:rsidR="00781ED7" w:rsidRPr="00616D4F">
        <w:rPr>
          <w:rFonts w:ascii="Times New Roman" w:hAnsi="Times New Roman" w:cs="Times New Roman"/>
          <w:lang w:val="en-CA"/>
        </w:rPr>
        <w:t>greater success settling in Upper Canada.</w:t>
      </w:r>
      <w:r w:rsidR="00E00A9A" w:rsidRPr="00616D4F">
        <w:rPr>
          <w:rFonts w:ascii="Times New Roman" w:hAnsi="Times New Roman" w:cs="Times New Roman"/>
          <w:lang w:val="en-CA"/>
        </w:rPr>
        <w:t xml:space="preserve">  Bush-settlement would not be successful without </w:t>
      </w:r>
      <w:r w:rsidR="00CA44F6" w:rsidRPr="00616D4F">
        <w:rPr>
          <w:rFonts w:ascii="Times New Roman" w:hAnsi="Times New Roman" w:cs="Times New Roman"/>
          <w:lang w:val="en-CA"/>
        </w:rPr>
        <w:t>all able-bodied members of the household</w:t>
      </w:r>
      <w:r w:rsidR="00E00A9A" w:rsidRPr="00616D4F">
        <w:rPr>
          <w:rFonts w:ascii="Times New Roman" w:hAnsi="Times New Roman" w:cs="Times New Roman"/>
          <w:lang w:val="en-CA"/>
        </w:rPr>
        <w:t xml:space="preserve"> being active players in settlement</w:t>
      </w:r>
      <w:r w:rsidR="00254C6D" w:rsidRPr="00616D4F">
        <w:rPr>
          <w:rFonts w:ascii="Times New Roman" w:hAnsi="Times New Roman" w:cs="Times New Roman"/>
          <w:lang w:val="en-CA"/>
        </w:rPr>
        <w:t>.</w:t>
      </w:r>
      <w:r w:rsidR="000C13AE">
        <w:rPr>
          <w:rFonts w:ascii="Times New Roman" w:hAnsi="Times New Roman" w:cs="Times New Roman"/>
          <w:lang w:val="en-CA"/>
        </w:rPr>
        <w:t xml:space="preserve">  </w:t>
      </w:r>
      <w:r w:rsidR="009E718E">
        <w:rPr>
          <w:rFonts w:ascii="Times New Roman" w:hAnsi="Times New Roman" w:cs="Times New Roman"/>
          <w:lang w:val="en-CA"/>
        </w:rPr>
        <w:t xml:space="preserve">The settler’s wife </w:t>
      </w:r>
      <w:r w:rsidR="00581CD4">
        <w:rPr>
          <w:rFonts w:ascii="Times New Roman" w:hAnsi="Times New Roman" w:cs="Times New Roman"/>
          <w:lang w:val="en-CA"/>
        </w:rPr>
        <w:t xml:space="preserve">held a great deal of responsibility to ensure the family was provided for and taken care of.  </w:t>
      </w:r>
      <w:r w:rsidR="00716C5A">
        <w:rPr>
          <w:rFonts w:ascii="Times New Roman" w:hAnsi="Times New Roman" w:cs="Times New Roman"/>
          <w:lang w:val="en-CA"/>
        </w:rPr>
        <w:t>The complexity of</w:t>
      </w:r>
      <w:r w:rsidR="00E6150D">
        <w:rPr>
          <w:rFonts w:ascii="Times New Roman" w:hAnsi="Times New Roman" w:cs="Times New Roman"/>
          <w:lang w:val="en-CA"/>
        </w:rPr>
        <w:t xml:space="preserve"> daily tasks a</w:t>
      </w:r>
      <w:r w:rsidR="00421E04">
        <w:rPr>
          <w:rFonts w:ascii="Times New Roman" w:hAnsi="Times New Roman" w:cs="Times New Roman"/>
          <w:lang w:val="en-CA"/>
        </w:rPr>
        <w:t xml:space="preserve"> settler’s wife </w:t>
      </w:r>
      <w:r w:rsidR="0029040F">
        <w:rPr>
          <w:rFonts w:ascii="Times New Roman" w:hAnsi="Times New Roman" w:cs="Times New Roman"/>
          <w:lang w:val="en-CA"/>
        </w:rPr>
        <w:t xml:space="preserve">had </w:t>
      </w:r>
      <w:r w:rsidR="00421E04">
        <w:rPr>
          <w:rFonts w:ascii="Times New Roman" w:hAnsi="Times New Roman" w:cs="Times New Roman"/>
          <w:lang w:val="en-CA"/>
        </w:rPr>
        <w:t>to d</w:t>
      </w:r>
      <w:r w:rsidR="00716C5A">
        <w:rPr>
          <w:rFonts w:ascii="Times New Roman" w:hAnsi="Times New Roman" w:cs="Times New Roman"/>
          <w:lang w:val="en-CA"/>
        </w:rPr>
        <w:t>o</w:t>
      </w:r>
      <w:r w:rsidR="00E6150D">
        <w:rPr>
          <w:rFonts w:ascii="Times New Roman" w:hAnsi="Times New Roman" w:cs="Times New Roman"/>
          <w:lang w:val="en-CA"/>
        </w:rPr>
        <w:t>,</w:t>
      </w:r>
      <w:r w:rsidR="00716C5A">
        <w:rPr>
          <w:rFonts w:ascii="Times New Roman" w:hAnsi="Times New Roman" w:cs="Times New Roman"/>
          <w:lang w:val="en-CA"/>
        </w:rPr>
        <w:t xml:space="preserve"> in order to ensure clothing, food and basic necessities </w:t>
      </w:r>
      <w:r w:rsidR="00DB3144">
        <w:rPr>
          <w:rFonts w:ascii="Times New Roman" w:hAnsi="Times New Roman" w:cs="Times New Roman"/>
          <w:lang w:val="en-CA"/>
        </w:rPr>
        <w:t>were provided for the family</w:t>
      </w:r>
      <w:r w:rsidR="00E6150D">
        <w:rPr>
          <w:rFonts w:ascii="Times New Roman" w:hAnsi="Times New Roman" w:cs="Times New Roman"/>
          <w:lang w:val="en-CA"/>
        </w:rPr>
        <w:t>,</w:t>
      </w:r>
      <w:r w:rsidR="00DB3144">
        <w:rPr>
          <w:rFonts w:ascii="Times New Roman" w:hAnsi="Times New Roman" w:cs="Times New Roman"/>
          <w:lang w:val="en-CA"/>
        </w:rPr>
        <w:t xml:space="preserve"> were</w:t>
      </w:r>
      <w:r w:rsidR="00716C5A">
        <w:rPr>
          <w:rFonts w:ascii="Times New Roman" w:hAnsi="Times New Roman" w:cs="Times New Roman"/>
          <w:lang w:val="en-CA"/>
        </w:rPr>
        <w:t xml:space="preserve"> </w:t>
      </w:r>
      <w:r w:rsidR="00DB3144">
        <w:rPr>
          <w:rFonts w:ascii="Times New Roman" w:hAnsi="Times New Roman" w:cs="Times New Roman"/>
          <w:lang w:val="en-CA"/>
        </w:rPr>
        <w:t>exorbitant</w:t>
      </w:r>
      <w:r w:rsidR="00716C5A">
        <w:rPr>
          <w:rFonts w:ascii="Times New Roman" w:hAnsi="Times New Roman" w:cs="Times New Roman"/>
          <w:lang w:val="en-CA"/>
        </w:rPr>
        <w:t>.</w:t>
      </w:r>
      <w:r w:rsidR="000C13AE">
        <w:rPr>
          <w:rFonts w:ascii="Times New Roman" w:hAnsi="Times New Roman" w:cs="Times New Roman"/>
          <w:lang w:val="en-CA"/>
        </w:rPr>
        <w:t xml:space="preserve">  </w:t>
      </w:r>
      <w:r w:rsidR="00C60D35">
        <w:rPr>
          <w:rFonts w:ascii="Times New Roman" w:hAnsi="Times New Roman" w:cs="Times New Roman"/>
          <w:lang w:val="en-CA"/>
        </w:rPr>
        <w:t xml:space="preserve">The extreme complexities bush-settlers faced were undeniable during this time in rural </w:t>
      </w:r>
      <w:bookmarkStart w:id="0" w:name="_GoBack"/>
      <w:bookmarkEnd w:id="0"/>
      <w:r w:rsidR="00C60D35">
        <w:rPr>
          <w:rFonts w:ascii="Times New Roman" w:hAnsi="Times New Roman" w:cs="Times New Roman"/>
          <w:lang w:val="en-CA"/>
        </w:rPr>
        <w:t>Upper Canada.</w:t>
      </w:r>
      <w:r w:rsidR="00E00A9A" w:rsidRPr="00616D4F">
        <w:rPr>
          <w:rFonts w:ascii="Times New Roman" w:hAnsi="Times New Roman" w:cs="Times New Roman"/>
          <w:lang w:val="en-CA"/>
        </w:rPr>
        <w:t xml:space="preserve"> </w:t>
      </w:r>
    </w:p>
    <w:p w14:paraId="127AA0AF" w14:textId="0573252E" w:rsidR="002B3C4A" w:rsidRPr="00616D4F" w:rsidRDefault="002B3C4A" w:rsidP="00616D4F">
      <w:pPr>
        <w:spacing w:line="360" w:lineRule="auto"/>
        <w:rPr>
          <w:rFonts w:ascii="Times New Roman" w:hAnsi="Times New Roman" w:cs="Times New Roman"/>
          <w:lang w:val="en-CA"/>
        </w:rPr>
      </w:pPr>
      <w:r w:rsidRPr="00616D4F">
        <w:rPr>
          <w:rFonts w:ascii="Times New Roman" w:hAnsi="Times New Roman" w:cs="Times New Roman"/>
          <w:lang w:val="en-CA"/>
        </w:rPr>
        <w:tab/>
      </w:r>
    </w:p>
    <w:p w14:paraId="003E6DAF" w14:textId="0571B58D" w:rsidR="00A04F56" w:rsidRPr="00616D4F" w:rsidRDefault="00846E9C" w:rsidP="00616D4F">
      <w:pPr>
        <w:spacing w:line="360" w:lineRule="auto"/>
        <w:rPr>
          <w:rFonts w:ascii="Times New Roman" w:hAnsi="Times New Roman" w:cs="Times New Roman"/>
          <w:lang w:val="en-CA"/>
        </w:rPr>
      </w:pPr>
      <w:r w:rsidRPr="00616D4F">
        <w:rPr>
          <w:rFonts w:ascii="Times New Roman" w:hAnsi="Times New Roman" w:cs="Times New Roman"/>
          <w:lang w:val="en-CA"/>
        </w:rPr>
        <w:tab/>
      </w:r>
      <w:r w:rsidR="0069697F" w:rsidRPr="00616D4F">
        <w:rPr>
          <w:rFonts w:ascii="Times New Roman" w:hAnsi="Times New Roman" w:cs="Times New Roman"/>
          <w:lang w:val="en-CA"/>
        </w:rPr>
        <w:t xml:space="preserve">  </w:t>
      </w:r>
      <w:r w:rsidR="0006082A" w:rsidRPr="00616D4F">
        <w:rPr>
          <w:rFonts w:ascii="Times New Roman" w:hAnsi="Times New Roman" w:cs="Times New Roman"/>
          <w:lang w:val="en-CA"/>
        </w:rPr>
        <w:t xml:space="preserve">  </w:t>
      </w:r>
    </w:p>
    <w:p w14:paraId="04490AA0" w14:textId="1CB4E498" w:rsidR="00515903" w:rsidRPr="00616D4F" w:rsidRDefault="00515903" w:rsidP="00616D4F">
      <w:pPr>
        <w:spacing w:line="360" w:lineRule="auto"/>
        <w:rPr>
          <w:rFonts w:ascii="Times New Roman" w:hAnsi="Times New Roman" w:cs="Times New Roman"/>
          <w:lang w:val="en-CA"/>
        </w:rPr>
      </w:pPr>
      <w:r w:rsidRPr="00616D4F">
        <w:rPr>
          <w:rFonts w:ascii="Times New Roman" w:hAnsi="Times New Roman" w:cs="Times New Roman"/>
          <w:lang w:val="en-CA"/>
        </w:rPr>
        <w:tab/>
        <w:t xml:space="preserve"> </w:t>
      </w:r>
    </w:p>
    <w:p w14:paraId="51CF855B" w14:textId="77777777" w:rsidR="00BC1940" w:rsidRPr="00616D4F" w:rsidRDefault="00BC1940" w:rsidP="00616D4F">
      <w:pPr>
        <w:spacing w:line="360" w:lineRule="auto"/>
        <w:rPr>
          <w:rFonts w:ascii="Times New Roman" w:hAnsi="Times New Roman" w:cs="Times New Roman"/>
          <w:lang w:val="en-CA"/>
        </w:rPr>
      </w:pPr>
    </w:p>
    <w:p w14:paraId="213BC954" w14:textId="77777777" w:rsidR="00BC1940" w:rsidRPr="00616D4F" w:rsidRDefault="00BC1940" w:rsidP="00616D4F">
      <w:pPr>
        <w:spacing w:line="360" w:lineRule="auto"/>
        <w:rPr>
          <w:rFonts w:ascii="Times New Roman" w:hAnsi="Times New Roman" w:cs="Times New Roman"/>
          <w:lang w:val="en-CA"/>
        </w:rPr>
      </w:pPr>
    </w:p>
    <w:p w14:paraId="5E138803" w14:textId="77777777" w:rsidR="002D1DE4" w:rsidRDefault="002D1DE4" w:rsidP="007604B6">
      <w:pPr>
        <w:spacing w:line="360" w:lineRule="auto"/>
        <w:jc w:val="center"/>
        <w:rPr>
          <w:rFonts w:ascii="Times New Roman" w:hAnsi="Times New Roman" w:cs="Times New Roman"/>
          <w:lang w:val="en-CA"/>
        </w:rPr>
      </w:pPr>
    </w:p>
    <w:p w14:paraId="2E55B0E2" w14:textId="77777777" w:rsidR="002D1DE4" w:rsidRDefault="002D1DE4" w:rsidP="007604B6">
      <w:pPr>
        <w:spacing w:line="360" w:lineRule="auto"/>
        <w:jc w:val="center"/>
        <w:rPr>
          <w:rFonts w:ascii="Times New Roman" w:hAnsi="Times New Roman" w:cs="Times New Roman"/>
          <w:lang w:val="en-CA"/>
        </w:rPr>
      </w:pPr>
    </w:p>
    <w:p w14:paraId="286FA71E" w14:textId="77777777" w:rsidR="002D1DE4" w:rsidRDefault="002D1DE4" w:rsidP="007604B6">
      <w:pPr>
        <w:spacing w:line="360" w:lineRule="auto"/>
        <w:jc w:val="center"/>
        <w:rPr>
          <w:rFonts w:ascii="Times New Roman" w:hAnsi="Times New Roman" w:cs="Times New Roman"/>
          <w:lang w:val="en-CA"/>
        </w:rPr>
      </w:pPr>
    </w:p>
    <w:p w14:paraId="5E6AFBA5" w14:textId="77777777" w:rsidR="002D1DE4" w:rsidRDefault="002D1DE4" w:rsidP="007604B6">
      <w:pPr>
        <w:spacing w:line="360" w:lineRule="auto"/>
        <w:jc w:val="center"/>
        <w:rPr>
          <w:rFonts w:ascii="Times New Roman" w:hAnsi="Times New Roman" w:cs="Times New Roman"/>
          <w:lang w:val="en-CA"/>
        </w:rPr>
      </w:pPr>
    </w:p>
    <w:p w14:paraId="6BB920C7" w14:textId="77777777" w:rsidR="00523006" w:rsidRDefault="00523006" w:rsidP="002D1DE4">
      <w:pPr>
        <w:spacing w:line="360" w:lineRule="auto"/>
        <w:jc w:val="center"/>
        <w:rPr>
          <w:rFonts w:ascii="Times New Roman" w:hAnsi="Times New Roman" w:cs="Times New Roman"/>
          <w:lang w:val="en-CA"/>
        </w:rPr>
      </w:pPr>
    </w:p>
    <w:p w14:paraId="382B580C" w14:textId="77777777" w:rsidR="00523006" w:rsidRDefault="00523006" w:rsidP="002D1DE4">
      <w:pPr>
        <w:spacing w:line="360" w:lineRule="auto"/>
        <w:jc w:val="center"/>
        <w:rPr>
          <w:rFonts w:ascii="Times New Roman" w:hAnsi="Times New Roman" w:cs="Times New Roman"/>
          <w:lang w:val="en-CA"/>
        </w:rPr>
      </w:pPr>
    </w:p>
    <w:p w14:paraId="71DD919C" w14:textId="77777777" w:rsidR="00523006" w:rsidRDefault="00523006" w:rsidP="002D1DE4">
      <w:pPr>
        <w:spacing w:line="360" w:lineRule="auto"/>
        <w:jc w:val="center"/>
        <w:rPr>
          <w:rFonts w:ascii="Times New Roman" w:hAnsi="Times New Roman" w:cs="Times New Roman"/>
          <w:lang w:val="en-CA"/>
        </w:rPr>
      </w:pPr>
    </w:p>
    <w:p w14:paraId="5C27F1ED" w14:textId="77777777" w:rsidR="00523006" w:rsidRDefault="00523006" w:rsidP="002D1DE4">
      <w:pPr>
        <w:spacing w:line="360" w:lineRule="auto"/>
        <w:jc w:val="center"/>
        <w:rPr>
          <w:rFonts w:ascii="Times New Roman" w:hAnsi="Times New Roman" w:cs="Times New Roman"/>
          <w:lang w:val="en-CA"/>
        </w:rPr>
      </w:pPr>
    </w:p>
    <w:p w14:paraId="0378EC70" w14:textId="77777777" w:rsidR="00523006" w:rsidRDefault="00523006" w:rsidP="002D1DE4">
      <w:pPr>
        <w:spacing w:line="360" w:lineRule="auto"/>
        <w:jc w:val="center"/>
        <w:rPr>
          <w:rFonts w:ascii="Times New Roman" w:hAnsi="Times New Roman" w:cs="Times New Roman"/>
          <w:lang w:val="en-CA"/>
        </w:rPr>
      </w:pPr>
    </w:p>
    <w:p w14:paraId="51134846" w14:textId="77777777" w:rsidR="00523006" w:rsidRDefault="00523006" w:rsidP="002D1DE4">
      <w:pPr>
        <w:spacing w:line="360" w:lineRule="auto"/>
        <w:jc w:val="center"/>
        <w:rPr>
          <w:rFonts w:ascii="Times New Roman" w:hAnsi="Times New Roman" w:cs="Times New Roman"/>
          <w:lang w:val="en-CA"/>
        </w:rPr>
      </w:pPr>
    </w:p>
    <w:p w14:paraId="6BC8791F" w14:textId="77777777" w:rsidR="00523006" w:rsidRDefault="00523006" w:rsidP="002D1DE4">
      <w:pPr>
        <w:spacing w:line="360" w:lineRule="auto"/>
        <w:jc w:val="center"/>
        <w:rPr>
          <w:rFonts w:ascii="Times New Roman" w:hAnsi="Times New Roman" w:cs="Times New Roman"/>
          <w:lang w:val="en-CA"/>
        </w:rPr>
      </w:pPr>
    </w:p>
    <w:p w14:paraId="04DB9659" w14:textId="77777777" w:rsidR="00523006" w:rsidRDefault="00523006" w:rsidP="002D1DE4">
      <w:pPr>
        <w:spacing w:line="360" w:lineRule="auto"/>
        <w:jc w:val="center"/>
        <w:rPr>
          <w:rFonts w:ascii="Times New Roman" w:hAnsi="Times New Roman" w:cs="Times New Roman"/>
          <w:lang w:val="en-CA"/>
        </w:rPr>
      </w:pPr>
    </w:p>
    <w:p w14:paraId="77238003" w14:textId="77777777" w:rsidR="00523006" w:rsidRDefault="00523006" w:rsidP="002D1DE4">
      <w:pPr>
        <w:spacing w:line="360" w:lineRule="auto"/>
        <w:jc w:val="center"/>
        <w:rPr>
          <w:rFonts w:ascii="Times New Roman" w:hAnsi="Times New Roman" w:cs="Times New Roman"/>
          <w:lang w:val="en-CA"/>
        </w:rPr>
      </w:pPr>
    </w:p>
    <w:p w14:paraId="27F2EF53" w14:textId="77777777" w:rsidR="00523006" w:rsidRDefault="00523006" w:rsidP="002D1DE4">
      <w:pPr>
        <w:spacing w:line="360" w:lineRule="auto"/>
        <w:jc w:val="center"/>
        <w:rPr>
          <w:rFonts w:ascii="Times New Roman" w:hAnsi="Times New Roman" w:cs="Times New Roman"/>
          <w:lang w:val="en-CA"/>
        </w:rPr>
      </w:pPr>
    </w:p>
    <w:p w14:paraId="2DD3FCEC" w14:textId="77777777" w:rsidR="00523006" w:rsidRDefault="00523006" w:rsidP="002D1DE4">
      <w:pPr>
        <w:spacing w:line="360" w:lineRule="auto"/>
        <w:jc w:val="center"/>
        <w:rPr>
          <w:rFonts w:ascii="Times New Roman" w:hAnsi="Times New Roman" w:cs="Times New Roman"/>
          <w:lang w:val="en-CA"/>
        </w:rPr>
      </w:pPr>
    </w:p>
    <w:p w14:paraId="389AC54C" w14:textId="77777777" w:rsidR="00523006" w:rsidRDefault="00523006" w:rsidP="002D1DE4">
      <w:pPr>
        <w:spacing w:line="360" w:lineRule="auto"/>
        <w:jc w:val="center"/>
        <w:rPr>
          <w:rFonts w:ascii="Times New Roman" w:hAnsi="Times New Roman" w:cs="Times New Roman"/>
          <w:lang w:val="en-CA"/>
        </w:rPr>
      </w:pPr>
    </w:p>
    <w:p w14:paraId="248FCD1A" w14:textId="77777777" w:rsidR="00523006" w:rsidRDefault="00523006" w:rsidP="002D1DE4">
      <w:pPr>
        <w:spacing w:line="360" w:lineRule="auto"/>
        <w:jc w:val="center"/>
        <w:rPr>
          <w:rFonts w:ascii="Times New Roman" w:hAnsi="Times New Roman" w:cs="Times New Roman"/>
          <w:lang w:val="en-CA"/>
        </w:rPr>
      </w:pPr>
    </w:p>
    <w:p w14:paraId="3BBC25C7" w14:textId="77777777" w:rsidR="00523006" w:rsidRDefault="00523006" w:rsidP="002D1DE4">
      <w:pPr>
        <w:spacing w:line="360" w:lineRule="auto"/>
        <w:jc w:val="center"/>
        <w:rPr>
          <w:rFonts w:ascii="Times New Roman" w:hAnsi="Times New Roman" w:cs="Times New Roman"/>
          <w:lang w:val="en-CA"/>
        </w:rPr>
      </w:pPr>
    </w:p>
    <w:p w14:paraId="3C021A23" w14:textId="77777777" w:rsidR="00523006" w:rsidRDefault="00523006" w:rsidP="002D1DE4">
      <w:pPr>
        <w:spacing w:line="360" w:lineRule="auto"/>
        <w:jc w:val="center"/>
        <w:rPr>
          <w:rFonts w:ascii="Times New Roman" w:hAnsi="Times New Roman" w:cs="Times New Roman"/>
          <w:lang w:val="en-CA"/>
        </w:rPr>
      </w:pPr>
    </w:p>
    <w:p w14:paraId="37B17833" w14:textId="77777777" w:rsidR="00523006" w:rsidRDefault="00523006" w:rsidP="002D1DE4">
      <w:pPr>
        <w:spacing w:line="360" w:lineRule="auto"/>
        <w:jc w:val="center"/>
        <w:rPr>
          <w:rFonts w:ascii="Times New Roman" w:hAnsi="Times New Roman" w:cs="Times New Roman"/>
          <w:lang w:val="en-CA"/>
        </w:rPr>
      </w:pPr>
    </w:p>
    <w:p w14:paraId="42147C7B" w14:textId="77777777" w:rsidR="0049778C" w:rsidRDefault="0049778C" w:rsidP="0049778C">
      <w:pPr>
        <w:spacing w:line="360" w:lineRule="auto"/>
        <w:rPr>
          <w:rFonts w:ascii="Times New Roman" w:hAnsi="Times New Roman" w:cs="Times New Roman"/>
          <w:lang w:val="en-CA"/>
        </w:rPr>
      </w:pPr>
    </w:p>
    <w:p w14:paraId="162951B6" w14:textId="0DF31A44" w:rsidR="00B12E88" w:rsidRDefault="007604B6" w:rsidP="0049778C">
      <w:pPr>
        <w:spacing w:line="360" w:lineRule="auto"/>
        <w:jc w:val="center"/>
        <w:rPr>
          <w:rFonts w:ascii="Times New Roman" w:hAnsi="Times New Roman" w:cs="Times New Roman"/>
          <w:lang w:val="en-CA"/>
        </w:rPr>
      </w:pPr>
      <w:r>
        <w:rPr>
          <w:rFonts w:ascii="Times New Roman" w:hAnsi="Times New Roman" w:cs="Times New Roman"/>
          <w:lang w:val="en-CA"/>
        </w:rPr>
        <w:t>Bibliography</w:t>
      </w:r>
    </w:p>
    <w:p w14:paraId="0E392E26" w14:textId="77777777" w:rsidR="00B12E88" w:rsidRDefault="00B12E88" w:rsidP="00A4510C">
      <w:pPr>
        <w:ind w:left="284" w:hanging="284"/>
        <w:rPr>
          <w:rFonts w:ascii="Times New Roman" w:hAnsi="Times New Roman" w:cs="Times New Roman"/>
          <w:lang w:val="en-CA"/>
        </w:rPr>
      </w:pPr>
    </w:p>
    <w:p w14:paraId="42AC0D7E" w14:textId="424351C2" w:rsidR="00B12E88" w:rsidRDefault="00B12E88" w:rsidP="003F6203">
      <w:pPr>
        <w:ind w:left="284" w:hanging="284"/>
        <w:rPr>
          <w:rFonts w:ascii="Times New Roman" w:hAnsi="Times New Roman" w:cs="Times New Roman"/>
          <w:color w:val="262626"/>
        </w:rPr>
      </w:pPr>
      <w:r w:rsidRPr="00D93C4F">
        <w:rPr>
          <w:rFonts w:ascii="Times New Roman" w:hAnsi="Times New Roman" w:cs="Times New Roman"/>
          <w:color w:val="262626"/>
        </w:rPr>
        <w:t>Cuthbert Brandt, Gail</w:t>
      </w:r>
      <w:r w:rsidR="002D1DE4">
        <w:rPr>
          <w:rFonts w:ascii="Times New Roman" w:hAnsi="Times New Roman" w:cs="Times New Roman"/>
          <w:color w:val="262626"/>
        </w:rPr>
        <w:t>, Naomi Black, Paula Bourne, and Magda Fahrni</w:t>
      </w:r>
      <w:r w:rsidRPr="00D93C4F">
        <w:rPr>
          <w:rFonts w:ascii="Times New Roman" w:hAnsi="Times New Roman" w:cs="Times New Roman"/>
          <w:color w:val="262626"/>
        </w:rPr>
        <w:t xml:space="preserve">. </w:t>
      </w:r>
      <w:r w:rsidR="00FA6AFC">
        <w:rPr>
          <w:rFonts w:ascii="Times New Roman" w:hAnsi="Times New Roman" w:cs="Times New Roman"/>
          <w:i/>
          <w:iCs/>
          <w:color w:val="262626"/>
        </w:rPr>
        <w:t>Canadian Women: A H</w:t>
      </w:r>
      <w:r w:rsidRPr="00D93C4F">
        <w:rPr>
          <w:rFonts w:ascii="Times New Roman" w:hAnsi="Times New Roman" w:cs="Times New Roman"/>
          <w:i/>
          <w:iCs/>
          <w:color w:val="262626"/>
        </w:rPr>
        <w:t>istory</w:t>
      </w:r>
      <w:r w:rsidR="00FA6AFC">
        <w:rPr>
          <w:rFonts w:ascii="Times New Roman" w:hAnsi="Times New Roman" w:cs="Times New Roman"/>
          <w:color w:val="262626"/>
        </w:rPr>
        <w:t>. Toronto:</w:t>
      </w:r>
      <w:r w:rsidRPr="00D93C4F">
        <w:rPr>
          <w:rFonts w:ascii="Times New Roman" w:hAnsi="Times New Roman" w:cs="Times New Roman"/>
          <w:color w:val="262626"/>
        </w:rPr>
        <w:t xml:space="preserve"> Nelson Education, 2011</w:t>
      </w:r>
      <w:r>
        <w:rPr>
          <w:rFonts w:ascii="Times New Roman" w:hAnsi="Times New Roman" w:cs="Times New Roman"/>
          <w:color w:val="262626"/>
        </w:rPr>
        <w:t>.</w:t>
      </w:r>
    </w:p>
    <w:p w14:paraId="4429FFE0" w14:textId="77777777" w:rsidR="00B12E88" w:rsidRDefault="00B12E88" w:rsidP="00B12E88">
      <w:pPr>
        <w:rPr>
          <w:rFonts w:ascii="Times New Roman" w:hAnsi="Times New Roman" w:cs="Times New Roman"/>
          <w:color w:val="262626"/>
        </w:rPr>
      </w:pPr>
    </w:p>
    <w:p w14:paraId="50776F5B" w14:textId="5433BAA1" w:rsidR="00B12E88" w:rsidRDefault="00B12E88" w:rsidP="00A4510C">
      <w:pPr>
        <w:ind w:left="284" w:hanging="284"/>
        <w:rPr>
          <w:rFonts w:ascii="Times New Roman" w:hAnsi="Times New Roman" w:cs="Times New Roman"/>
          <w:lang w:val="en-CA"/>
        </w:rPr>
      </w:pPr>
      <w:r w:rsidRPr="00D93C4F">
        <w:rPr>
          <w:rFonts w:ascii="Times New Roman" w:hAnsi="Times New Roman" w:cs="Times New Roman"/>
          <w:lang w:val="en-CA"/>
        </w:rPr>
        <w:t xml:space="preserve">Errington, E.J. </w:t>
      </w:r>
      <w:r w:rsidRPr="00D93C4F">
        <w:rPr>
          <w:rFonts w:ascii="Times New Roman" w:hAnsi="Times New Roman" w:cs="Times New Roman"/>
          <w:i/>
          <w:lang w:val="en-CA"/>
        </w:rPr>
        <w:t>Wives and Mothers, Schoolmistresses and Scullery Maids: Working Women in Upper Canada 1790-1840</w:t>
      </w:r>
      <w:r w:rsidR="00FA6AFC">
        <w:rPr>
          <w:rFonts w:ascii="Times New Roman" w:hAnsi="Times New Roman" w:cs="Times New Roman"/>
          <w:lang w:val="en-CA"/>
        </w:rPr>
        <w:t>. Montreal</w:t>
      </w:r>
      <w:r w:rsidRPr="00D93C4F">
        <w:rPr>
          <w:rFonts w:ascii="Times New Roman" w:hAnsi="Times New Roman" w:cs="Times New Roman"/>
          <w:lang w:val="en-CA"/>
        </w:rPr>
        <w:t>: McGill-Queen’s University Press, 2014.</w:t>
      </w:r>
    </w:p>
    <w:p w14:paraId="70DDAD55" w14:textId="77777777" w:rsidR="00A07385" w:rsidRDefault="00A07385" w:rsidP="00B12E88">
      <w:pPr>
        <w:rPr>
          <w:rFonts w:ascii="Times New Roman" w:hAnsi="Times New Roman" w:cs="Times New Roman"/>
          <w:lang w:val="en-CA"/>
        </w:rPr>
      </w:pPr>
    </w:p>
    <w:p w14:paraId="2CB1EFE3" w14:textId="77777777" w:rsidR="002D1DE4" w:rsidRDefault="002D1DE4" w:rsidP="002D1DE4">
      <w:pPr>
        <w:pStyle w:val="FootnoteText"/>
        <w:ind w:left="284" w:hanging="284"/>
        <w:rPr>
          <w:rFonts w:ascii="Times New Roman" w:hAnsi="Times New Roman" w:cs="Times New Roman"/>
          <w:lang w:val="en-CA"/>
        </w:rPr>
      </w:pPr>
      <w:r w:rsidRPr="00D93C4F">
        <w:rPr>
          <w:rFonts w:ascii="Times New Roman" w:hAnsi="Times New Roman" w:cs="Times New Roman"/>
          <w:lang w:val="en-CA"/>
        </w:rPr>
        <w:t xml:space="preserve">Guillet, C. Edwin. </w:t>
      </w:r>
      <w:r w:rsidRPr="00D93C4F">
        <w:rPr>
          <w:rFonts w:ascii="Times New Roman" w:hAnsi="Times New Roman" w:cs="Times New Roman"/>
          <w:i/>
          <w:lang w:val="en-CA"/>
        </w:rPr>
        <w:t>Pioneer Settlement in Upper Canada</w:t>
      </w:r>
      <w:r w:rsidRPr="00D93C4F">
        <w:rPr>
          <w:rFonts w:ascii="Times New Roman" w:hAnsi="Times New Roman" w:cs="Times New Roman"/>
          <w:lang w:val="en-CA"/>
        </w:rPr>
        <w:t xml:space="preserve">. </w:t>
      </w:r>
      <w:r>
        <w:rPr>
          <w:rFonts w:ascii="Times New Roman" w:hAnsi="Times New Roman" w:cs="Times New Roman"/>
          <w:lang w:val="en-CA"/>
        </w:rPr>
        <w:t xml:space="preserve">Toronto: </w:t>
      </w:r>
      <w:r w:rsidRPr="00D93C4F">
        <w:rPr>
          <w:rFonts w:ascii="Times New Roman" w:hAnsi="Times New Roman" w:cs="Times New Roman"/>
          <w:lang w:val="en-CA"/>
        </w:rPr>
        <w:t>University of Toronto Press, 1969.</w:t>
      </w:r>
    </w:p>
    <w:p w14:paraId="414CA16B" w14:textId="77777777" w:rsidR="002D1DE4" w:rsidRDefault="002D1DE4" w:rsidP="002D1DE4">
      <w:pPr>
        <w:pStyle w:val="FootnoteText"/>
        <w:rPr>
          <w:rFonts w:ascii="Times New Roman" w:hAnsi="Times New Roman" w:cs="Times New Roman"/>
          <w:lang w:val="en-CA"/>
        </w:rPr>
      </w:pPr>
    </w:p>
    <w:p w14:paraId="33D96A6D" w14:textId="4DE9E326" w:rsidR="002D1DE4" w:rsidRPr="00520D93" w:rsidRDefault="002D1DE4" w:rsidP="002D1DE4">
      <w:pPr>
        <w:pStyle w:val="FootnoteText"/>
        <w:ind w:left="284" w:hanging="284"/>
        <w:rPr>
          <w:rFonts w:ascii="Times New Roman" w:hAnsi="Times New Roman" w:cs="Times New Roman"/>
          <w:lang w:val="en-CA"/>
        </w:rPr>
      </w:pPr>
      <w:r>
        <w:rPr>
          <w:rFonts w:ascii="Times New Roman" w:hAnsi="Times New Roman" w:cs="Times New Roman"/>
          <w:lang w:val="en-CA"/>
        </w:rPr>
        <w:t>Hoffman, Frances, and Ryan Taylor</w:t>
      </w:r>
      <w:r w:rsidRPr="00D93C4F">
        <w:rPr>
          <w:rFonts w:ascii="Times New Roman" w:hAnsi="Times New Roman" w:cs="Times New Roman"/>
          <w:lang w:val="en-CA"/>
        </w:rPr>
        <w:t xml:space="preserve">. </w:t>
      </w:r>
      <w:r w:rsidRPr="00FA6AFC">
        <w:rPr>
          <w:rFonts w:ascii="Times New Roman" w:hAnsi="Times New Roman" w:cs="Times New Roman"/>
          <w:i/>
          <w:lang w:val="en-CA"/>
        </w:rPr>
        <w:t>Across the Waters: Ontario Immigrants’ Experiences 1820-1850</w:t>
      </w:r>
      <w:r w:rsidRPr="00D93C4F">
        <w:rPr>
          <w:rFonts w:ascii="Times New Roman" w:hAnsi="Times New Roman" w:cs="Times New Roman"/>
          <w:lang w:val="en-CA"/>
        </w:rPr>
        <w:t xml:space="preserve">. </w:t>
      </w:r>
      <w:r w:rsidR="00FF6733">
        <w:rPr>
          <w:rFonts w:ascii="Times New Roman" w:hAnsi="Times New Roman" w:cs="Times New Roman"/>
          <w:lang w:val="en-CA"/>
        </w:rPr>
        <w:t xml:space="preserve">Ontario: </w:t>
      </w:r>
      <w:r w:rsidRPr="00D93C4F">
        <w:rPr>
          <w:rFonts w:ascii="Times New Roman" w:hAnsi="Times New Roman" w:cs="Times New Roman"/>
          <w:lang w:val="en-CA"/>
        </w:rPr>
        <w:t>Global Heritage Press, 1999.</w:t>
      </w:r>
    </w:p>
    <w:p w14:paraId="36D4A84C" w14:textId="77777777" w:rsidR="002D1DE4" w:rsidRDefault="002D1DE4" w:rsidP="002D1DE4">
      <w:pPr>
        <w:pStyle w:val="FootnoteText"/>
        <w:rPr>
          <w:rFonts w:ascii="Times New Roman" w:hAnsi="Times New Roman" w:cs="Times New Roman"/>
          <w:lang w:val="en-CA"/>
        </w:rPr>
      </w:pPr>
    </w:p>
    <w:p w14:paraId="1F1AF6EE" w14:textId="616B7C32" w:rsidR="00A07385" w:rsidRDefault="00A07385" w:rsidP="002D1DE4">
      <w:pPr>
        <w:pStyle w:val="FootnoteText"/>
        <w:ind w:left="284" w:hanging="284"/>
        <w:rPr>
          <w:rFonts w:ascii="Times New Roman" w:hAnsi="Times New Roman" w:cs="Times New Roman"/>
          <w:lang w:val="en-CA"/>
        </w:rPr>
      </w:pPr>
      <w:r w:rsidRPr="00520D93">
        <w:rPr>
          <w:rFonts w:ascii="Times New Roman" w:hAnsi="Times New Roman" w:cs="Times New Roman"/>
          <w:lang w:val="en-CA"/>
        </w:rPr>
        <w:t xml:space="preserve">Le Jeune, Francoise. </w:t>
      </w:r>
      <w:r w:rsidR="00FA6AFC">
        <w:rPr>
          <w:rFonts w:ascii="Times New Roman" w:hAnsi="Times New Roman" w:cs="Times New Roman"/>
          <w:lang w:val="en-CA"/>
        </w:rPr>
        <w:t>“</w:t>
      </w:r>
      <w:r w:rsidRPr="00FA6AFC">
        <w:rPr>
          <w:rFonts w:ascii="Times New Roman" w:hAnsi="Times New Roman" w:cs="Times New Roman"/>
          <w:lang w:val="en-CA"/>
        </w:rPr>
        <w:t>Representations of Canada’s Social Prospects to British Middle-Class Emigrants in Susanna Moodie’s Roughing it in the Bush (1852)</w:t>
      </w:r>
      <w:r w:rsidR="00FA6AFC" w:rsidRPr="00FA6AFC">
        <w:rPr>
          <w:rFonts w:ascii="Times New Roman" w:hAnsi="Times New Roman" w:cs="Times New Roman"/>
          <w:lang w:val="en-CA"/>
        </w:rPr>
        <w:t>”</w:t>
      </w:r>
      <w:r w:rsidRPr="00FA6AFC">
        <w:rPr>
          <w:rFonts w:ascii="Times New Roman" w:hAnsi="Times New Roman" w:cs="Times New Roman"/>
          <w:lang w:val="en-CA"/>
        </w:rPr>
        <w:t>.</w:t>
      </w:r>
      <w:r w:rsidRPr="00520D93">
        <w:rPr>
          <w:rFonts w:ascii="Times New Roman" w:hAnsi="Times New Roman" w:cs="Times New Roman"/>
          <w:lang w:val="en-CA"/>
        </w:rPr>
        <w:t xml:space="preserve"> </w:t>
      </w:r>
      <w:r w:rsidRPr="00FA6AFC">
        <w:rPr>
          <w:rFonts w:ascii="Times New Roman" w:hAnsi="Times New Roman" w:cs="Times New Roman"/>
          <w:i/>
          <w:lang w:val="en-CA"/>
        </w:rPr>
        <w:t>Br</w:t>
      </w:r>
      <w:r w:rsidR="00FA6AFC">
        <w:rPr>
          <w:rFonts w:ascii="Times New Roman" w:hAnsi="Times New Roman" w:cs="Times New Roman"/>
          <w:i/>
          <w:lang w:val="en-CA"/>
        </w:rPr>
        <w:t>itish Journal of Canadian Studie</w:t>
      </w:r>
      <w:r w:rsidRPr="00FA6AFC">
        <w:rPr>
          <w:rFonts w:ascii="Times New Roman" w:hAnsi="Times New Roman" w:cs="Times New Roman"/>
          <w:i/>
          <w:lang w:val="en-CA"/>
        </w:rPr>
        <w:t>s 18</w:t>
      </w:r>
      <w:r w:rsidRPr="00520D93">
        <w:rPr>
          <w:rFonts w:ascii="Times New Roman" w:hAnsi="Times New Roman" w:cs="Times New Roman"/>
          <w:lang w:val="en-CA"/>
        </w:rPr>
        <w:t>, no.1.</w:t>
      </w:r>
      <w:r w:rsidR="006C66C8">
        <w:rPr>
          <w:rFonts w:ascii="Times New Roman" w:hAnsi="Times New Roman" w:cs="Times New Roman"/>
          <w:lang w:val="en-CA"/>
        </w:rPr>
        <w:t xml:space="preserve"> 2005</w:t>
      </w:r>
      <w:r w:rsidRPr="00520D93">
        <w:rPr>
          <w:rFonts w:ascii="Times New Roman" w:hAnsi="Times New Roman" w:cs="Times New Roman"/>
          <w:lang w:val="en-CA"/>
        </w:rPr>
        <w:t xml:space="preserve"> </w:t>
      </w:r>
      <w:r w:rsidR="00FA6AFC">
        <w:rPr>
          <w:rFonts w:ascii="Times New Roman" w:hAnsi="Times New Roman" w:cs="Times New Roman"/>
          <w:lang w:val="en-CA"/>
        </w:rPr>
        <w:t xml:space="preserve">: </w:t>
      </w:r>
      <w:r w:rsidRPr="00520D93">
        <w:rPr>
          <w:rFonts w:ascii="Times New Roman" w:hAnsi="Times New Roman" w:cs="Times New Roman"/>
          <w:lang w:val="en-CA"/>
        </w:rPr>
        <w:t>137</w:t>
      </w:r>
      <w:r w:rsidR="00FA6AFC">
        <w:rPr>
          <w:rFonts w:ascii="Times New Roman" w:hAnsi="Times New Roman" w:cs="Times New Roman"/>
          <w:lang w:val="en-CA"/>
        </w:rPr>
        <w:t>-206</w:t>
      </w:r>
      <w:r w:rsidRPr="00520D93">
        <w:rPr>
          <w:rFonts w:ascii="Times New Roman" w:hAnsi="Times New Roman" w:cs="Times New Roman"/>
          <w:lang w:val="en-CA"/>
        </w:rPr>
        <w:t>.</w:t>
      </w:r>
    </w:p>
    <w:p w14:paraId="09FD5079" w14:textId="77777777" w:rsidR="00A07385" w:rsidRDefault="00A07385" w:rsidP="00A07385">
      <w:pPr>
        <w:pStyle w:val="FootnoteText"/>
        <w:rPr>
          <w:rFonts w:ascii="Times New Roman" w:hAnsi="Times New Roman" w:cs="Times New Roman"/>
          <w:lang w:val="en-CA"/>
        </w:rPr>
      </w:pPr>
    </w:p>
    <w:p w14:paraId="7A9F7CFD" w14:textId="77777777" w:rsidR="002D1DE4" w:rsidRDefault="002D1DE4" w:rsidP="002D1DE4">
      <w:pPr>
        <w:ind w:left="284" w:hanging="284"/>
        <w:rPr>
          <w:rFonts w:ascii="Times New Roman" w:hAnsi="Times New Roman" w:cs="Times New Roman"/>
          <w:lang w:val="en-CA"/>
        </w:rPr>
      </w:pPr>
      <w:r>
        <w:rPr>
          <w:rFonts w:ascii="Times New Roman" w:hAnsi="Times New Roman" w:cs="Times New Roman"/>
          <w:lang w:val="en-CA"/>
        </w:rPr>
        <w:t xml:space="preserve">Peterman, Michael. </w:t>
      </w:r>
      <w:r w:rsidRPr="00B12E88">
        <w:rPr>
          <w:rFonts w:ascii="Times New Roman" w:hAnsi="Times New Roman" w:cs="Times New Roman"/>
          <w:i/>
          <w:lang w:val="en-CA"/>
        </w:rPr>
        <w:t>Sisters in Two Worlds: A Visual Biography of Susanna Moodie and Catharine Parr Traill</w:t>
      </w:r>
      <w:r>
        <w:rPr>
          <w:rFonts w:ascii="Times New Roman" w:hAnsi="Times New Roman" w:cs="Times New Roman"/>
          <w:lang w:val="en-CA"/>
        </w:rPr>
        <w:t>. Toronto: Doubleday Canada, 2007.</w:t>
      </w:r>
    </w:p>
    <w:p w14:paraId="272B2422" w14:textId="77777777" w:rsidR="002D1DE4" w:rsidRDefault="002D1DE4" w:rsidP="002D1DE4">
      <w:pPr>
        <w:rPr>
          <w:rFonts w:ascii="Times New Roman" w:hAnsi="Times New Roman" w:cs="Times New Roman"/>
          <w:lang w:val="en-CA"/>
        </w:rPr>
      </w:pPr>
    </w:p>
    <w:p w14:paraId="3D15F209" w14:textId="77777777" w:rsidR="002D1DE4" w:rsidRDefault="002D1DE4" w:rsidP="002D1DE4">
      <w:pPr>
        <w:ind w:left="284" w:hanging="284"/>
        <w:rPr>
          <w:rFonts w:ascii="Times New Roman" w:hAnsi="Times New Roman" w:cs="Times New Roman"/>
          <w:lang w:val="en-CA"/>
        </w:rPr>
      </w:pPr>
      <w:r>
        <w:rPr>
          <w:rFonts w:ascii="Times New Roman" w:hAnsi="Times New Roman" w:cs="Times New Roman"/>
          <w:lang w:val="en-CA"/>
        </w:rPr>
        <w:t xml:space="preserve">Traill, Catherine Parr. </w:t>
      </w:r>
      <w:r w:rsidRPr="00B12E88">
        <w:rPr>
          <w:rFonts w:ascii="Times New Roman" w:hAnsi="Times New Roman" w:cs="Times New Roman"/>
          <w:i/>
          <w:lang w:val="en-CA"/>
        </w:rPr>
        <w:t>The Backwoods of Canada: Being Letters from the Wife of an Emigrant Officer, Illustrative of the Domestic Economy of British America</w:t>
      </w:r>
      <w:r>
        <w:rPr>
          <w:rFonts w:ascii="Times New Roman" w:hAnsi="Times New Roman" w:cs="Times New Roman"/>
          <w:lang w:val="en-CA"/>
        </w:rPr>
        <w:t>. London: C. Knight, 1998.</w:t>
      </w:r>
    </w:p>
    <w:p w14:paraId="61D4436A" w14:textId="77777777" w:rsidR="002D1DE4" w:rsidRDefault="002D1DE4" w:rsidP="00B12E88">
      <w:pPr>
        <w:rPr>
          <w:rFonts w:ascii="Times New Roman" w:hAnsi="Times New Roman" w:cs="Times New Roman"/>
          <w:color w:val="262626"/>
        </w:rPr>
      </w:pPr>
    </w:p>
    <w:p w14:paraId="1A4A15DC" w14:textId="77777777" w:rsidR="00B12E88" w:rsidRDefault="00B12E88" w:rsidP="00B12E88">
      <w:pPr>
        <w:rPr>
          <w:rFonts w:ascii="Times New Roman" w:hAnsi="Times New Roman" w:cs="Times New Roman"/>
          <w:color w:val="262626"/>
        </w:rPr>
      </w:pPr>
    </w:p>
    <w:p w14:paraId="3F360486" w14:textId="77777777" w:rsidR="00B12E88" w:rsidRDefault="00B12E88" w:rsidP="00B12E88">
      <w:pPr>
        <w:rPr>
          <w:rFonts w:ascii="Times New Roman" w:hAnsi="Times New Roman" w:cs="Times New Roman"/>
          <w:color w:val="262626"/>
        </w:rPr>
      </w:pPr>
    </w:p>
    <w:p w14:paraId="5735C095" w14:textId="77777777" w:rsidR="00B12E88" w:rsidRDefault="00B12E88" w:rsidP="00B12E88">
      <w:pPr>
        <w:rPr>
          <w:rFonts w:ascii="Times New Roman" w:hAnsi="Times New Roman" w:cs="Times New Roman"/>
          <w:lang w:val="en-CA"/>
        </w:rPr>
      </w:pPr>
    </w:p>
    <w:p w14:paraId="4043CB37" w14:textId="77777777" w:rsidR="00B12E88" w:rsidRDefault="00B12E88" w:rsidP="00B12E88">
      <w:pPr>
        <w:rPr>
          <w:rFonts w:ascii="Times New Roman" w:hAnsi="Times New Roman" w:cs="Times New Roman"/>
          <w:lang w:val="en-CA"/>
        </w:rPr>
      </w:pPr>
    </w:p>
    <w:p w14:paraId="0A5907F7" w14:textId="77777777" w:rsidR="00B12E88" w:rsidRDefault="00B12E88" w:rsidP="00B12E88">
      <w:pPr>
        <w:rPr>
          <w:rFonts w:ascii="Times New Roman" w:hAnsi="Times New Roman" w:cs="Times New Roman"/>
          <w:lang w:val="en-CA"/>
        </w:rPr>
      </w:pPr>
    </w:p>
    <w:p w14:paraId="50A6E241" w14:textId="77777777" w:rsidR="00B12E88" w:rsidRDefault="00B12E88" w:rsidP="007604B6">
      <w:pPr>
        <w:spacing w:line="360" w:lineRule="auto"/>
        <w:rPr>
          <w:rFonts w:ascii="Times New Roman" w:hAnsi="Times New Roman" w:cs="Times New Roman"/>
          <w:lang w:val="en-CA"/>
        </w:rPr>
      </w:pPr>
    </w:p>
    <w:p w14:paraId="74986A0C" w14:textId="77777777" w:rsidR="00B12E88" w:rsidRPr="00616D4F" w:rsidRDefault="00B12E88" w:rsidP="007604B6">
      <w:pPr>
        <w:spacing w:line="360" w:lineRule="auto"/>
        <w:rPr>
          <w:rFonts w:ascii="Times New Roman" w:hAnsi="Times New Roman" w:cs="Times New Roman"/>
          <w:lang w:val="en-CA"/>
        </w:rPr>
      </w:pPr>
    </w:p>
    <w:p w14:paraId="6A9EC921" w14:textId="77777777" w:rsidR="00BC1940" w:rsidRPr="00616D4F" w:rsidRDefault="00BC1940" w:rsidP="00616D4F">
      <w:pPr>
        <w:spacing w:line="360" w:lineRule="auto"/>
        <w:rPr>
          <w:rFonts w:ascii="Times New Roman" w:hAnsi="Times New Roman" w:cs="Times New Roman"/>
          <w:lang w:val="en-CA"/>
        </w:rPr>
      </w:pPr>
    </w:p>
    <w:p w14:paraId="6896D4B9" w14:textId="77777777" w:rsidR="00BC1940" w:rsidRPr="00616D4F" w:rsidRDefault="00BC1940" w:rsidP="00616D4F">
      <w:pPr>
        <w:spacing w:line="360" w:lineRule="auto"/>
        <w:rPr>
          <w:rFonts w:ascii="Times New Roman" w:hAnsi="Times New Roman" w:cs="Times New Roman"/>
          <w:lang w:val="en-CA"/>
        </w:rPr>
      </w:pPr>
    </w:p>
    <w:p w14:paraId="7D6B9FF6" w14:textId="77777777" w:rsidR="00BC1940" w:rsidRPr="00616D4F" w:rsidRDefault="00BC1940" w:rsidP="00616D4F">
      <w:pPr>
        <w:spacing w:line="360" w:lineRule="auto"/>
        <w:rPr>
          <w:rFonts w:ascii="Times New Roman" w:hAnsi="Times New Roman" w:cs="Times New Roman"/>
          <w:lang w:val="en-CA"/>
        </w:rPr>
      </w:pPr>
    </w:p>
    <w:p w14:paraId="24E489A5" w14:textId="77777777" w:rsidR="00BC1940" w:rsidRPr="00616D4F" w:rsidRDefault="00BC1940" w:rsidP="00616D4F">
      <w:pPr>
        <w:spacing w:line="360" w:lineRule="auto"/>
        <w:rPr>
          <w:rFonts w:ascii="Times New Roman" w:hAnsi="Times New Roman" w:cs="Times New Roman"/>
          <w:lang w:val="en-CA"/>
        </w:rPr>
      </w:pPr>
    </w:p>
    <w:p w14:paraId="6E813A5B" w14:textId="77777777" w:rsidR="00BC1940" w:rsidRPr="00616D4F" w:rsidRDefault="00BC1940" w:rsidP="00616D4F">
      <w:pPr>
        <w:spacing w:line="360" w:lineRule="auto"/>
        <w:rPr>
          <w:rFonts w:ascii="Times New Roman" w:hAnsi="Times New Roman" w:cs="Times New Roman"/>
          <w:lang w:val="en-CA"/>
        </w:rPr>
      </w:pPr>
    </w:p>
    <w:p w14:paraId="6EA8B6D5" w14:textId="77777777" w:rsidR="00BC1940" w:rsidRPr="00616D4F" w:rsidRDefault="00BC1940" w:rsidP="00616D4F">
      <w:pPr>
        <w:spacing w:line="360" w:lineRule="auto"/>
        <w:rPr>
          <w:rFonts w:ascii="Times New Roman" w:hAnsi="Times New Roman" w:cs="Times New Roman"/>
          <w:lang w:val="en-CA"/>
        </w:rPr>
      </w:pPr>
    </w:p>
    <w:p w14:paraId="597AFA4B" w14:textId="77777777" w:rsidR="00BC1940" w:rsidRPr="00616D4F" w:rsidRDefault="00BC1940" w:rsidP="00616D4F">
      <w:pPr>
        <w:spacing w:line="360" w:lineRule="auto"/>
        <w:rPr>
          <w:rFonts w:ascii="Times New Roman" w:hAnsi="Times New Roman" w:cs="Times New Roman"/>
          <w:lang w:val="en-CA"/>
        </w:rPr>
      </w:pPr>
    </w:p>
    <w:p w14:paraId="5DE10542" w14:textId="77777777" w:rsidR="00BC1940" w:rsidRPr="00616D4F" w:rsidRDefault="00BC1940" w:rsidP="00616D4F">
      <w:pPr>
        <w:spacing w:line="360" w:lineRule="auto"/>
        <w:rPr>
          <w:rFonts w:ascii="Times New Roman" w:hAnsi="Times New Roman" w:cs="Times New Roman"/>
          <w:lang w:val="en-CA"/>
        </w:rPr>
      </w:pPr>
    </w:p>
    <w:p w14:paraId="64565409" w14:textId="77777777" w:rsidR="00BC1940" w:rsidRPr="00616D4F" w:rsidRDefault="00BC1940" w:rsidP="00616D4F">
      <w:pPr>
        <w:spacing w:line="360" w:lineRule="auto"/>
        <w:rPr>
          <w:rFonts w:ascii="Times New Roman" w:hAnsi="Times New Roman" w:cs="Times New Roman"/>
          <w:lang w:val="en-CA"/>
        </w:rPr>
      </w:pPr>
    </w:p>
    <w:p w14:paraId="5EE2C545" w14:textId="77777777" w:rsidR="00BC1940" w:rsidRPr="00616D4F" w:rsidRDefault="00BC1940" w:rsidP="00616D4F">
      <w:pPr>
        <w:spacing w:line="360" w:lineRule="auto"/>
        <w:rPr>
          <w:rFonts w:ascii="Times New Roman" w:hAnsi="Times New Roman" w:cs="Times New Roman"/>
          <w:lang w:val="en-CA"/>
        </w:rPr>
      </w:pPr>
    </w:p>
    <w:p w14:paraId="3CB6C667" w14:textId="77777777" w:rsidR="00BC1940" w:rsidRPr="00616D4F" w:rsidRDefault="00BC1940" w:rsidP="00616D4F">
      <w:pPr>
        <w:spacing w:line="360" w:lineRule="auto"/>
        <w:rPr>
          <w:rFonts w:ascii="Times New Roman" w:hAnsi="Times New Roman" w:cs="Times New Roman"/>
          <w:lang w:val="en-CA"/>
        </w:rPr>
      </w:pPr>
    </w:p>
    <w:p w14:paraId="4AE62B31" w14:textId="77777777" w:rsidR="00BC1940" w:rsidRPr="00616D4F" w:rsidRDefault="00BC1940" w:rsidP="00616D4F">
      <w:pPr>
        <w:spacing w:line="360" w:lineRule="auto"/>
        <w:rPr>
          <w:rFonts w:ascii="Times New Roman" w:hAnsi="Times New Roman" w:cs="Times New Roman"/>
          <w:lang w:val="en-CA"/>
        </w:rPr>
      </w:pPr>
    </w:p>
    <w:p w14:paraId="7B13E577" w14:textId="77777777" w:rsidR="00BC1940" w:rsidRPr="00616D4F" w:rsidRDefault="00BC1940" w:rsidP="00616D4F">
      <w:pPr>
        <w:spacing w:line="360" w:lineRule="auto"/>
        <w:rPr>
          <w:rFonts w:ascii="Times New Roman" w:hAnsi="Times New Roman" w:cs="Times New Roman"/>
          <w:lang w:val="en-CA"/>
        </w:rPr>
      </w:pPr>
    </w:p>
    <w:p w14:paraId="4557114C" w14:textId="77777777" w:rsidR="00BC1940" w:rsidRPr="00616D4F" w:rsidRDefault="00BC1940" w:rsidP="00616D4F">
      <w:pPr>
        <w:spacing w:line="360" w:lineRule="auto"/>
        <w:rPr>
          <w:rFonts w:ascii="Times New Roman" w:hAnsi="Times New Roman" w:cs="Times New Roman"/>
          <w:lang w:val="en-CA"/>
        </w:rPr>
      </w:pPr>
    </w:p>
    <w:p w14:paraId="383F6F3F" w14:textId="77777777" w:rsidR="00BC1940" w:rsidRPr="00616D4F" w:rsidRDefault="00BC1940" w:rsidP="00616D4F">
      <w:pPr>
        <w:spacing w:line="360" w:lineRule="auto"/>
        <w:rPr>
          <w:rFonts w:ascii="Times New Roman" w:hAnsi="Times New Roman" w:cs="Times New Roman"/>
          <w:lang w:val="en-CA"/>
        </w:rPr>
      </w:pPr>
    </w:p>
    <w:p w14:paraId="749B872B" w14:textId="77777777" w:rsidR="00BC1940" w:rsidRPr="00616D4F" w:rsidRDefault="00BC1940" w:rsidP="00616D4F">
      <w:pPr>
        <w:spacing w:line="360" w:lineRule="auto"/>
        <w:rPr>
          <w:rFonts w:ascii="Times New Roman" w:hAnsi="Times New Roman" w:cs="Times New Roman"/>
          <w:lang w:val="en-CA"/>
        </w:rPr>
      </w:pPr>
    </w:p>
    <w:p w14:paraId="0D9D812C" w14:textId="77777777" w:rsidR="00BC1940" w:rsidRPr="00616D4F" w:rsidRDefault="00BC1940" w:rsidP="00616D4F">
      <w:pPr>
        <w:spacing w:line="360" w:lineRule="auto"/>
        <w:rPr>
          <w:rFonts w:ascii="Times New Roman" w:hAnsi="Times New Roman" w:cs="Times New Roman"/>
          <w:lang w:val="en-CA"/>
        </w:rPr>
      </w:pPr>
    </w:p>
    <w:p w14:paraId="6E7134E5" w14:textId="77777777" w:rsidR="00BC1940" w:rsidRPr="00616D4F" w:rsidRDefault="00BC1940" w:rsidP="00616D4F">
      <w:pPr>
        <w:spacing w:line="360" w:lineRule="auto"/>
        <w:rPr>
          <w:rFonts w:ascii="Times New Roman" w:hAnsi="Times New Roman" w:cs="Times New Roman"/>
          <w:lang w:val="en-CA"/>
        </w:rPr>
      </w:pPr>
    </w:p>
    <w:p w14:paraId="08073313" w14:textId="77777777" w:rsidR="00BC1940" w:rsidRPr="00616D4F" w:rsidRDefault="00BC1940" w:rsidP="00616D4F">
      <w:pPr>
        <w:spacing w:line="360" w:lineRule="auto"/>
        <w:rPr>
          <w:rFonts w:ascii="Times New Roman" w:hAnsi="Times New Roman" w:cs="Times New Roman"/>
          <w:lang w:val="en-CA"/>
        </w:rPr>
      </w:pPr>
    </w:p>
    <w:p w14:paraId="173F1960" w14:textId="77777777" w:rsidR="00BC1940" w:rsidRPr="00616D4F" w:rsidRDefault="00BC1940" w:rsidP="00616D4F">
      <w:pPr>
        <w:spacing w:line="360" w:lineRule="auto"/>
        <w:rPr>
          <w:rFonts w:ascii="Times New Roman" w:hAnsi="Times New Roman" w:cs="Times New Roman"/>
          <w:lang w:val="en-CA"/>
        </w:rPr>
      </w:pPr>
    </w:p>
    <w:p w14:paraId="6ABD3790" w14:textId="77777777" w:rsidR="00BC1940" w:rsidRPr="00616D4F" w:rsidRDefault="00BC1940" w:rsidP="00616D4F">
      <w:pPr>
        <w:spacing w:line="360" w:lineRule="auto"/>
        <w:rPr>
          <w:rFonts w:ascii="Times New Roman" w:hAnsi="Times New Roman" w:cs="Times New Roman"/>
          <w:lang w:val="en-CA"/>
        </w:rPr>
      </w:pPr>
    </w:p>
    <w:p w14:paraId="78097849" w14:textId="77777777" w:rsidR="00BC1940" w:rsidRPr="00616D4F" w:rsidRDefault="00BC1940" w:rsidP="00616D4F">
      <w:pPr>
        <w:spacing w:line="360" w:lineRule="auto"/>
        <w:rPr>
          <w:rFonts w:ascii="Times New Roman" w:hAnsi="Times New Roman" w:cs="Times New Roman"/>
          <w:lang w:val="en-CA"/>
        </w:rPr>
      </w:pPr>
    </w:p>
    <w:p w14:paraId="1E5874B8" w14:textId="77777777" w:rsidR="00BC1940" w:rsidRPr="00616D4F" w:rsidRDefault="00BC1940" w:rsidP="00616D4F">
      <w:pPr>
        <w:spacing w:line="360" w:lineRule="auto"/>
        <w:rPr>
          <w:rFonts w:ascii="Times New Roman" w:hAnsi="Times New Roman" w:cs="Times New Roman"/>
          <w:lang w:val="en-CA"/>
        </w:rPr>
      </w:pPr>
    </w:p>
    <w:p w14:paraId="42827569" w14:textId="77777777" w:rsidR="00BC1940" w:rsidRPr="00616D4F" w:rsidRDefault="00BC1940" w:rsidP="00616D4F">
      <w:pPr>
        <w:spacing w:line="360" w:lineRule="auto"/>
        <w:rPr>
          <w:rFonts w:ascii="Times New Roman" w:hAnsi="Times New Roman" w:cs="Times New Roman"/>
          <w:lang w:val="en-CA"/>
        </w:rPr>
      </w:pPr>
    </w:p>
    <w:p w14:paraId="21DF0A53" w14:textId="77777777" w:rsidR="00BC1940" w:rsidRPr="00616D4F" w:rsidRDefault="00BC1940" w:rsidP="00616D4F">
      <w:pPr>
        <w:spacing w:line="360" w:lineRule="auto"/>
        <w:rPr>
          <w:rFonts w:ascii="Times New Roman" w:hAnsi="Times New Roman" w:cs="Times New Roman"/>
          <w:lang w:val="en-CA"/>
        </w:rPr>
      </w:pPr>
    </w:p>
    <w:p w14:paraId="049BC914" w14:textId="77777777" w:rsidR="00BC1940" w:rsidRPr="00616D4F" w:rsidRDefault="00BC1940" w:rsidP="00616D4F">
      <w:pPr>
        <w:spacing w:line="360" w:lineRule="auto"/>
        <w:rPr>
          <w:rFonts w:ascii="Times New Roman" w:hAnsi="Times New Roman" w:cs="Times New Roman"/>
          <w:lang w:val="en-CA"/>
        </w:rPr>
      </w:pPr>
    </w:p>
    <w:sectPr w:rsidR="00BC1940" w:rsidRPr="00616D4F" w:rsidSect="00C87132">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F6EBC" w14:textId="77777777" w:rsidR="008C090E" w:rsidRDefault="008C090E" w:rsidP="00160252">
      <w:r>
        <w:separator/>
      </w:r>
    </w:p>
  </w:endnote>
  <w:endnote w:type="continuationSeparator" w:id="0">
    <w:p w14:paraId="10A54E91" w14:textId="77777777" w:rsidR="008C090E" w:rsidRDefault="008C090E" w:rsidP="0016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82A09" w14:textId="77777777" w:rsidR="008C090E" w:rsidRDefault="008C090E" w:rsidP="00160252">
      <w:r>
        <w:separator/>
      </w:r>
    </w:p>
  </w:footnote>
  <w:footnote w:type="continuationSeparator" w:id="0">
    <w:p w14:paraId="5997D05E" w14:textId="77777777" w:rsidR="008C090E" w:rsidRDefault="008C090E" w:rsidP="00160252">
      <w:r>
        <w:continuationSeparator/>
      </w:r>
    </w:p>
  </w:footnote>
  <w:footnote w:id="1">
    <w:p w14:paraId="30B1DAE3" w14:textId="33D33777" w:rsidR="00160252" w:rsidRPr="00D1199A" w:rsidRDefault="00160252">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117031" w:rsidRPr="00D1199A">
        <w:rPr>
          <w:rFonts w:ascii="Times New Roman" w:hAnsi="Times New Roman" w:cs="Times New Roman"/>
          <w:lang w:val="en-CA"/>
        </w:rPr>
        <w:t>Catherine Parr Trail</w:t>
      </w:r>
      <w:r w:rsidR="006F208D" w:rsidRPr="00D1199A">
        <w:rPr>
          <w:rFonts w:ascii="Times New Roman" w:hAnsi="Times New Roman" w:cs="Times New Roman"/>
          <w:lang w:val="en-CA"/>
        </w:rPr>
        <w:t>l</w:t>
      </w:r>
      <w:r w:rsidRPr="00D1199A">
        <w:rPr>
          <w:rFonts w:ascii="Times New Roman" w:hAnsi="Times New Roman" w:cs="Times New Roman"/>
          <w:lang w:val="en-CA"/>
        </w:rPr>
        <w:t xml:space="preserve">. </w:t>
      </w:r>
      <w:r w:rsidRPr="00D1199A">
        <w:rPr>
          <w:rFonts w:ascii="Times New Roman" w:hAnsi="Times New Roman" w:cs="Times New Roman"/>
          <w:i/>
          <w:lang w:val="en-CA"/>
        </w:rPr>
        <w:t>The Backwoods of Canada: Being Letters from the Wife of an Emigrant Officer, Illustrative of the Domestic Economy of British America</w:t>
      </w:r>
      <w:r w:rsidRPr="00D1199A">
        <w:rPr>
          <w:rFonts w:ascii="Times New Roman" w:hAnsi="Times New Roman" w:cs="Times New Roman"/>
          <w:lang w:val="en-CA"/>
        </w:rPr>
        <w:t xml:space="preserve">. </w:t>
      </w:r>
      <w:r w:rsidR="00117031" w:rsidRPr="00D1199A">
        <w:rPr>
          <w:rFonts w:ascii="Times New Roman" w:hAnsi="Times New Roman" w:cs="Times New Roman"/>
          <w:lang w:val="en-CA"/>
        </w:rPr>
        <w:t>(London:</w:t>
      </w:r>
      <w:r w:rsidRPr="00D1199A">
        <w:rPr>
          <w:rFonts w:ascii="Times New Roman" w:hAnsi="Times New Roman" w:cs="Times New Roman"/>
          <w:lang w:val="en-CA"/>
        </w:rPr>
        <w:t xml:space="preserve"> C. Knight, 1998</w:t>
      </w:r>
      <w:r w:rsidR="00117031" w:rsidRPr="00D1199A">
        <w:rPr>
          <w:rFonts w:ascii="Times New Roman" w:hAnsi="Times New Roman" w:cs="Times New Roman"/>
          <w:lang w:val="en-CA"/>
        </w:rPr>
        <w:t>),</w:t>
      </w:r>
      <w:r w:rsidRPr="00D1199A">
        <w:rPr>
          <w:rFonts w:ascii="Times New Roman" w:hAnsi="Times New Roman" w:cs="Times New Roman"/>
          <w:lang w:val="en-CA"/>
        </w:rPr>
        <w:t xml:space="preserve"> 126.</w:t>
      </w:r>
    </w:p>
  </w:footnote>
  <w:footnote w:id="2">
    <w:p w14:paraId="7A564A56" w14:textId="5745546D" w:rsidR="00160252" w:rsidRPr="00D1199A" w:rsidRDefault="00160252">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00117031" w:rsidRPr="00D1199A">
        <w:rPr>
          <w:rFonts w:ascii="Times New Roman" w:hAnsi="Times New Roman" w:cs="Times New Roman"/>
          <w:lang w:val="en-CA"/>
        </w:rPr>
        <w:t>Francoise Le Jeune</w:t>
      </w:r>
      <w:r w:rsidRPr="00D1199A">
        <w:rPr>
          <w:rFonts w:ascii="Times New Roman" w:hAnsi="Times New Roman" w:cs="Times New Roman"/>
          <w:lang w:val="en-CA"/>
        </w:rPr>
        <w:t xml:space="preserve">. </w:t>
      </w:r>
      <w:r w:rsidR="00117031" w:rsidRPr="00D1199A">
        <w:rPr>
          <w:rFonts w:ascii="Times New Roman" w:hAnsi="Times New Roman" w:cs="Times New Roman"/>
          <w:lang w:val="en-CA"/>
        </w:rPr>
        <w:t>“</w:t>
      </w:r>
      <w:r w:rsidRPr="00D1199A">
        <w:rPr>
          <w:rFonts w:ascii="Times New Roman" w:hAnsi="Times New Roman" w:cs="Times New Roman"/>
          <w:lang w:val="en-CA"/>
        </w:rPr>
        <w:t>Representations of Canada’s Social Prospects to British Middle-Class Emigrants in Susanna Moodie’s Roughing it in the Bush (1852)</w:t>
      </w:r>
      <w:r w:rsidR="00117031" w:rsidRPr="00D1199A">
        <w:rPr>
          <w:rFonts w:ascii="Times New Roman" w:hAnsi="Times New Roman" w:cs="Times New Roman"/>
          <w:lang w:val="en-CA"/>
        </w:rPr>
        <w:t>,”</w:t>
      </w:r>
      <w:r w:rsidRPr="00D1199A">
        <w:rPr>
          <w:rFonts w:ascii="Times New Roman" w:hAnsi="Times New Roman" w:cs="Times New Roman"/>
          <w:lang w:val="en-CA"/>
        </w:rPr>
        <w:t xml:space="preserve"> </w:t>
      </w:r>
      <w:r w:rsidRPr="00D1199A">
        <w:rPr>
          <w:rFonts w:ascii="Times New Roman" w:hAnsi="Times New Roman" w:cs="Times New Roman"/>
          <w:i/>
          <w:lang w:val="en-CA"/>
        </w:rPr>
        <w:t>B</w:t>
      </w:r>
      <w:r w:rsidR="00117031" w:rsidRPr="00D1199A">
        <w:rPr>
          <w:rFonts w:ascii="Times New Roman" w:hAnsi="Times New Roman" w:cs="Times New Roman"/>
          <w:i/>
          <w:lang w:val="en-CA"/>
        </w:rPr>
        <w:t>ritish Journal of Canadian Studi</w:t>
      </w:r>
      <w:r w:rsidRPr="00D1199A">
        <w:rPr>
          <w:rFonts w:ascii="Times New Roman" w:hAnsi="Times New Roman" w:cs="Times New Roman"/>
          <w:i/>
          <w:lang w:val="en-CA"/>
        </w:rPr>
        <w:t>es 18</w:t>
      </w:r>
      <w:r w:rsidR="00117031" w:rsidRPr="00D1199A">
        <w:rPr>
          <w:rFonts w:ascii="Times New Roman" w:hAnsi="Times New Roman" w:cs="Times New Roman"/>
          <w:lang w:val="en-CA"/>
        </w:rPr>
        <w:t>, no.1</w:t>
      </w:r>
      <w:r w:rsidR="006C66C8">
        <w:rPr>
          <w:rFonts w:ascii="Times New Roman" w:hAnsi="Times New Roman" w:cs="Times New Roman"/>
          <w:lang w:val="en-CA"/>
        </w:rPr>
        <w:t xml:space="preserve"> (2005):</w:t>
      </w:r>
      <w:r w:rsidRPr="00D1199A">
        <w:rPr>
          <w:rFonts w:ascii="Times New Roman" w:hAnsi="Times New Roman" w:cs="Times New Roman"/>
          <w:lang w:val="en-CA"/>
        </w:rPr>
        <w:t>137.</w:t>
      </w:r>
    </w:p>
  </w:footnote>
  <w:footnote w:id="3">
    <w:p w14:paraId="3594FDD2" w14:textId="73098AC3" w:rsidR="00570BB5" w:rsidRPr="00D1199A" w:rsidRDefault="00570BB5">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Parr Traill, </w:t>
      </w:r>
      <w:r w:rsidRPr="00D1199A">
        <w:rPr>
          <w:rFonts w:ascii="Times New Roman" w:hAnsi="Times New Roman" w:cs="Times New Roman"/>
          <w:i/>
        </w:rPr>
        <w:t>The Backwoods of Canada</w:t>
      </w:r>
      <w:r w:rsidRPr="00D1199A">
        <w:rPr>
          <w:rFonts w:ascii="Times New Roman" w:hAnsi="Times New Roman" w:cs="Times New Roman"/>
        </w:rPr>
        <w:t>, 76.</w:t>
      </w:r>
    </w:p>
  </w:footnote>
  <w:footnote w:id="4">
    <w:p w14:paraId="29E8B1DF" w14:textId="49C55200" w:rsidR="0046458F" w:rsidRPr="0046458F" w:rsidRDefault="0046458F">
      <w:pPr>
        <w:pStyle w:val="FootnoteText"/>
        <w:rPr>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570BB5" w:rsidRPr="00D1199A">
        <w:rPr>
          <w:rFonts w:ascii="Times New Roman" w:hAnsi="Times New Roman" w:cs="Times New Roman"/>
          <w:i/>
          <w:lang w:val="en-CA"/>
        </w:rPr>
        <w:t>Ibid</w:t>
      </w:r>
      <w:r w:rsidR="007D71F1" w:rsidRPr="00D1199A">
        <w:rPr>
          <w:rFonts w:ascii="Times New Roman" w:hAnsi="Times New Roman" w:cs="Times New Roman"/>
          <w:lang w:val="en-CA"/>
        </w:rPr>
        <w:t>.,</w:t>
      </w:r>
      <w:r w:rsidR="00117031" w:rsidRPr="00D1199A">
        <w:rPr>
          <w:rFonts w:ascii="Times New Roman" w:hAnsi="Times New Roman" w:cs="Times New Roman"/>
          <w:lang w:val="en-CA"/>
        </w:rPr>
        <w:t>126.</w:t>
      </w:r>
    </w:p>
  </w:footnote>
  <w:footnote w:id="5">
    <w:p w14:paraId="0845BF5F" w14:textId="70270DC6" w:rsidR="004A1706" w:rsidRPr="00D1199A" w:rsidRDefault="004A1706">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00520D93" w:rsidRPr="00D1199A">
        <w:rPr>
          <w:rFonts w:ascii="Times New Roman" w:hAnsi="Times New Roman" w:cs="Times New Roman"/>
          <w:lang w:val="en-CA"/>
        </w:rPr>
        <w:t xml:space="preserve"> </w:t>
      </w:r>
      <w:r w:rsidR="002D1DE4" w:rsidRPr="00D1199A">
        <w:rPr>
          <w:rFonts w:ascii="Times New Roman" w:hAnsi="Times New Roman" w:cs="Times New Roman"/>
          <w:i/>
          <w:lang w:val="en-CA"/>
        </w:rPr>
        <w:t>Ibid</w:t>
      </w:r>
      <w:r w:rsidR="006F208D" w:rsidRPr="00D1199A">
        <w:rPr>
          <w:rFonts w:ascii="Times New Roman" w:hAnsi="Times New Roman" w:cs="Times New Roman"/>
          <w:lang w:val="en-CA"/>
        </w:rPr>
        <w:t>., 127.</w:t>
      </w:r>
    </w:p>
  </w:footnote>
  <w:footnote w:id="6">
    <w:p w14:paraId="7F6A15B8" w14:textId="77777777" w:rsidR="000627BF" w:rsidRPr="00D1199A" w:rsidRDefault="000627BF" w:rsidP="000627BF">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Pr="00D1199A">
        <w:rPr>
          <w:rFonts w:ascii="Times New Roman" w:hAnsi="Times New Roman" w:cs="Times New Roman"/>
          <w:i/>
          <w:lang w:val="en-CA"/>
        </w:rPr>
        <w:t>Ibid</w:t>
      </w:r>
      <w:r w:rsidRPr="00D1199A">
        <w:rPr>
          <w:rFonts w:ascii="Times New Roman" w:hAnsi="Times New Roman" w:cs="Times New Roman"/>
          <w:lang w:val="en-CA"/>
        </w:rPr>
        <w:t>.</w:t>
      </w:r>
    </w:p>
  </w:footnote>
  <w:footnote w:id="7">
    <w:p w14:paraId="2CA6A27B" w14:textId="5C5ACC47" w:rsidR="00A967AD" w:rsidRPr="00D1199A" w:rsidRDefault="00A967AD">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6F208D" w:rsidRPr="00D1199A">
        <w:rPr>
          <w:rFonts w:ascii="Times New Roman" w:hAnsi="Times New Roman" w:cs="Times New Roman"/>
          <w:lang w:val="en-CA"/>
        </w:rPr>
        <w:t>E.J. Errington,</w:t>
      </w:r>
      <w:r w:rsidRPr="00D1199A">
        <w:rPr>
          <w:rFonts w:ascii="Times New Roman" w:hAnsi="Times New Roman" w:cs="Times New Roman"/>
          <w:lang w:val="en-CA"/>
        </w:rPr>
        <w:t xml:space="preserve"> </w:t>
      </w:r>
      <w:r w:rsidRPr="00D1199A">
        <w:rPr>
          <w:rFonts w:ascii="Times New Roman" w:hAnsi="Times New Roman" w:cs="Times New Roman"/>
          <w:i/>
          <w:lang w:val="en-CA"/>
        </w:rPr>
        <w:t>Wives and Mothers, Schoolmistresses and Scullery Maids: Working Women in Upper Canada 1790-1840</w:t>
      </w:r>
      <w:r w:rsidRPr="00D1199A">
        <w:rPr>
          <w:rFonts w:ascii="Times New Roman" w:hAnsi="Times New Roman" w:cs="Times New Roman"/>
          <w:lang w:val="en-CA"/>
        </w:rPr>
        <w:t>. Montreal, CA: McGill-Queen’s University Press, 2014. 81.</w:t>
      </w:r>
    </w:p>
  </w:footnote>
  <w:footnote w:id="8">
    <w:p w14:paraId="72299AEE" w14:textId="2D57B75D" w:rsidR="001B2921" w:rsidRPr="00EF5DCD" w:rsidRDefault="001B2921">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A6718D" w:rsidRPr="00D1199A">
        <w:rPr>
          <w:rFonts w:ascii="Times New Roman" w:hAnsi="Times New Roman" w:cs="Times New Roman"/>
          <w:lang w:val="en-CA"/>
        </w:rPr>
        <w:t>Parr Trail</w:t>
      </w:r>
      <w:r w:rsidR="006F208D" w:rsidRPr="00D1199A">
        <w:rPr>
          <w:rFonts w:ascii="Times New Roman" w:hAnsi="Times New Roman" w:cs="Times New Roman"/>
          <w:lang w:val="en-CA"/>
        </w:rPr>
        <w:t>l</w:t>
      </w:r>
      <w:r w:rsidR="00A6718D" w:rsidRPr="00D1199A">
        <w:rPr>
          <w:rFonts w:ascii="Times New Roman" w:hAnsi="Times New Roman" w:cs="Times New Roman"/>
          <w:lang w:val="en-CA"/>
        </w:rPr>
        <w:t xml:space="preserve">. </w:t>
      </w:r>
      <w:r w:rsidR="00A6718D" w:rsidRPr="00D1199A">
        <w:rPr>
          <w:rFonts w:ascii="Times New Roman" w:hAnsi="Times New Roman" w:cs="Times New Roman"/>
          <w:i/>
          <w:lang w:val="en-CA"/>
        </w:rPr>
        <w:t>The Backwoods of Canada</w:t>
      </w:r>
      <w:r w:rsidR="005235B1" w:rsidRPr="00D1199A">
        <w:rPr>
          <w:rFonts w:ascii="Times New Roman" w:hAnsi="Times New Roman" w:cs="Times New Roman"/>
          <w:i/>
          <w:lang w:val="en-CA"/>
        </w:rPr>
        <w:t xml:space="preserve">, </w:t>
      </w:r>
      <w:r w:rsidR="006F208D" w:rsidRPr="00D1199A">
        <w:rPr>
          <w:rFonts w:ascii="Times New Roman" w:hAnsi="Times New Roman" w:cs="Times New Roman"/>
          <w:lang w:val="en-CA"/>
        </w:rPr>
        <w:t>130</w:t>
      </w:r>
      <w:r w:rsidR="00A6718D" w:rsidRPr="00D1199A">
        <w:rPr>
          <w:rFonts w:ascii="Times New Roman" w:hAnsi="Times New Roman" w:cs="Times New Roman"/>
          <w:lang w:val="en-CA"/>
        </w:rPr>
        <w:t>.</w:t>
      </w:r>
    </w:p>
  </w:footnote>
  <w:footnote w:id="9">
    <w:p w14:paraId="766F3E27" w14:textId="51FB5221" w:rsidR="00100EE0" w:rsidRPr="00D1199A" w:rsidRDefault="00100EE0">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A6718D" w:rsidRPr="00D1199A">
        <w:rPr>
          <w:rFonts w:ascii="Times New Roman" w:hAnsi="Times New Roman" w:cs="Times New Roman"/>
          <w:lang w:val="en-CA"/>
        </w:rPr>
        <w:t>E.J. Errington</w:t>
      </w:r>
      <w:r w:rsidR="00B67C35" w:rsidRPr="00D1199A">
        <w:rPr>
          <w:rFonts w:ascii="Times New Roman" w:hAnsi="Times New Roman" w:cs="Times New Roman"/>
          <w:lang w:val="en-CA"/>
        </w:rPr>
        <w:t>,</w:t>
      </w:r>
      <w:r w:rsidR="006A52F2" w:rsidRPr="00D1199A">
        <w:rPr>
          <w:rFonts w:ascii="Times New Roman" w:hAnsi="Times New Roman" w:cs="Times New Roman"/>
          <w:lang w:val="en-CA"/>
        </w:rPr>
        <w:t xml:space="preserve"> </w:t>
      </w:r>
      <w:r w:rsidR="006A52F2" w:rsidRPr="00D1199A">
        <w:rPr>
          <w:rFonts w:ascii="Times New Roman" w:hAnsi="Times New Roman" w:cs="Times New Roman"/>
          <w:i/>
          <w:lang w:val="en-CA"/>
        </w:rPr>
        <w:t>Wives and Mother</w:t>
      </w:r>
      <w:r w:rsidR="00B67C35" w:rsidRPr="00D1199A">
        <w:rPr>
          <w:rFonts w:ascii="Times New Roman" w:hAnsi="Times New Roman" w:cs="Times New Roman"/>
          <w:i/>
          <w:lang w:val="en-CA"/>
        </w:rPr>
        <w:t>s,</w:t>
      </w:r>
      <w:r w:rsidR="00925ECE" w:rsidRPr="00D1199A">
        <w:rPr>
          <w:rFonts w:ascii="Times New Roman" w:hAnsi="Times New Roman" w:cs="Times New Roman"/>
          <w:lang w:val="en-CA"/>
        </w:rPr>
        <w:t xml:space="preserve"> 83.</w:t>
      </w:r>
    </w:p>
  </w:footnote>
  <w:footnote w:id="10">
    <w:p w14:paraId="44BF69F2" w14:textId="1E6A6D4B" w:rsidR="00187109" w:rsidRPr="00D1199A" w:rsidRDefault="00187109">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00520D93" w:rsidRPr="00D1199A">
        <w:rPr>
          <w:rFonts w:ascii="Times New Roman" w:hAnsi="Times New Roman" w:cs="Times New Roman"/>
          <w:lang w:val="en-CA"/>
        </w:rPr>
        <w:t xml:space="preserve"> </w:t>
      </w:r>
      <w:r w:rsidR="00B67C35" w:rsidRPr="00D1199A">
        <w:rPr>
          <w:rFonts w:ascii="Times New Roman" w:hAnsi="Times New Roman" w:cs="Times New Roman"/>
          <w:i/>
          <w:lang w:val="en-CA"/>
        </w:rPr>
        <w:t>Ibid</w:t>
      </w:r>
      <w:r w:rsidR="00B67C35" w:rsidRPr="00D1199A">
        <w:rPr>
          <w:rFonts w:ascii="Times New Roman" w:hAnsi="Times New Roman" w:cs="Times New Roman"/>
          <w:lang w:val="en-CA"/>
        </w:rPr>
        <w:t>.</w:t>
      </w:r>
    </w:p>
  </w:footnote>
  <w:footnote w:id="11">
    <w:p w14:paraId="028DFD39" w14:textId="31909357" w:rsidR="00084391" w:rsidRPr="00D1199A" w:rsidRDefault="00084391">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B67C35" w:rsidRPr="00D1199A">
        <w:rPr>
          <w:rFonts w:ascii="Times New Roman" w:hAnsi="Times New Roman" w:cs="Times New Roman"/>
          <w:i/>
          <w:lang w:val="en-CA"/>
        </w:rPr>
        <w:t>Ibid</w:t>
      </w:r>
      <w:r w:rsidR="00B67C35" w:rsidRPr="00D1199A">
        <w:rPr>
          <w:rFonts w:ascii="Times New Roman" w:hAnsi="Times New Roman" w:cs="Times New Roman"/>
          <w:lang w:val="en-CA"/>
        </w:rPr>
        <w:t>.</w:t>
      </w:r>
    </w:p>
  </w:footnote>
  <w:footnote w:id="12">
    <w:p w14:paraId="36198362" w14:textId="370DA998" w:rsidR="005C18EE" w:rsidRPr="00D1199A" w:rsidRDefault="005C18EE">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Pr="00D1199A">
        <w:rPr>
          <w:rFonts w:ascii="Times New Roman" w:hAnsi="Times New Roman" w:cs="Times New Roman"/>
          <w:color w:val="262626"/>
        </w:rPr>
        <w:t xml:space="preserve">Gail Cuthbert Brandt et al., </w:t>
      </w:r>
      <w:r w:rsidRPr="00D1199A">
        <w:rPr>
          <w:rFonts w:ascii="Times New Roman" w:hAnsi="Times New Roman" w:cs="Times New Roman"/>
          <w:i/>
          <w:iCs/>
          <w:color w:val="262626"/>
        </w:rPr>
        <w:t>Canadian women: a history</w:t>
      </w:r>
      <w:r w:rsidRPr="00D1199A">
        <w:rPr>
          <w:rFonts w:ascii="Times New Roman" w:hAnsi="Times New Roman" w:cs="Times New Roman"/>
          <w:color w:val="262626"/>
        </w:rPr>
        <w:t>. (Toronto: Nelson Education, 2011). 89.</w:t>
      </w:r>
    </w:p>
  </w:footnote>
  <w:footnote w:id="13">
    <w:p w14:paraId="6A40EC21" w14:textId="1768FAC9" w:rsidR="00851A32" w:rsidRPr="00D1199A" w:rsidRDefault="00851A32">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Pr="00D1199A">
        <w:rPr>
          <w:rFonts w:ascii="Times New Roman" w:hAnsi="Times New Roman" w:cs="Times New Roman"/>
          <w:lang w:val="en-CA"/>
        </w:rPr>
        <w:t xml:space="preserve">Frances Hoffman and Taylor Ryan. </w:t>
      </w:r>
      <w:r w:rsidRPr="00D1199A">
        <w:rPr>
          <w:rFonts w:ascii="Times New Roman" w:hAnsi="Times New Roman" w:cs="Times New Roman"/>
          <w:i/>
          <w:lang w:val="en-CA"/>
        </w:rPr>
        <w:t>Across the Waters: Ontario Immigrants’ Experiences 1820-1850</w:t>
      </w:r>
      <w:r w:rsidRPr="00D1199A">
        <w:rPr>
          <w:rFonts w:ascii="Times New Roman" w:hAnsi="Times New Roman" w:cs="Times New Roman"/>
          <w:lang w:val="en-CA"/>
        </w:rPr>
        <w:t>. (Global Heritage Press, 1999). 273.</w:t>
      </w:r>
    </w:p>
  </w:footnote>
  <w:footnote w:id="14">
    <w:p w14:paraId="7D654DDB" w14:textId="34E31DE7" w:rsidR="00DC6061" w:rsidRPr="00D1199A" w:rsidRDefault="00DC6061">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A6718D" w:rsidRPr="00D1199A">
        <w:rPr>
          <w:rFonts w:ascii="Times New Roman" w:hAnsi="Times New Roman" w:cs="Times New Roman"/>
          <w:lang w:val="en-CA"/>
        </w:rPr>
        <w:t>Michael Peterman</w:t>
      </w:r>
      <w:r w:rsidRPr="00D1199A">
        <w:rPr>
          <w:rFonts w:ascii="Times New Roman" w:hAnsi="Times New Roman" w:cs="Times New Roman"/>
          <w:lang w:val="en-CA"/>
        </w:rPr>
        <w:t xml:space="preserve">. </w:t>
      </w:r>
      <w:r w:rsidRPr="00D1199A">
        <w:rPr>
          <w:rFonts w:ascii="Times New Roman" w:hAnsi="Times New Roman" w:cs="Times New Roman"/>
          <w:i/>
          <w:lang w:val="en-CA"/>
        </w:rPr>
        <w:t>Sisters in Two Worlds</w:t>
      </w:r>
      <w:r w:rsidRPr="00D1199A">
        <w:rPr>
          <w:rFonts w:ascii="Times New Roman" w:hAnsi="Times New Roman" w:cs="Times New Roman"/>
          <w:lang w:val="en-CA"/>
        </w:rPr>
        <w:t xml:space="preserve">. </w:t>
      </w:r>
      <w:r w:rsidR="00A6718D" w:rsidRPr="00D1199A">
        <w:rPr>
          <w:rFonts w:ascii="Times New Roman" w:hAnsi="Times New Roman" w:cs="Times New Roman"/>
          <w:lang w:val="en-CA"/>
        </w:rPr>
        <w:t>(</w:t>
      </w:r>
      <w:r w:rsidR="00287809" w:rsidRPr="00D1199A">
        <w:rPr>
          <w:rFonts w:ascii="Times New Roman" w:hAnsi="Times New Roman" w:cs="Times New Roman"/>
          <w:lang w:val="en-CA"/>
        </w:rPr>
        <w:t>Doubleday Canada, 2007</w:t>
      </w:r>
      <w:r w:rsidR="00A6718D" w:rsidRPr="00D1199A">
        <w:rPr>
          <w:rFonts w:ascii="Times New Roman" w:hAnsi="Times New Roman" w:cs="Times New Roman"/>
          <w:lang w:val="en-CA"/>
        </w:rPr>
        <w:t>)</w:t>
      </w:r>
      <w:r w:rsidR="00287809" w:rsidRPr="00D1199A">
        <w:rPr>
          <w:rFonts w:ascii="Times New Roman" w:hAnsi="Times New Roman" w:cs="Times New Roman"/>
          <w:lang w:val="en-CA"/>
        </w:rPr>
        <w:t>. 73.</w:t>
      </w:r>
      <w:r w:rsidRPr="00D1199A">
        <w:rPr>
          <w:rFonts w:ascii="Times New Roman" w:hAnsi="Times New Roman" w:cs="Times New Roman"/>
          <w:lang w:val="en-CA"/>
        </w:rPr>
        <w:t xml:space="preserve"> </w:t>
      </w:r>
    </w:p>
  </w:footnote>
  <w:footnote w:id="15">
    <w:p w14:paraId="52EAB562" w14:textId="1A4F7142" w:rsidR="00B30105" w:rsidRPr="00D1199A" w:rsidRDefault="00B30105">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00FC6227" w:rsidRPr="00D1199A">
        <w:rPr>
          <w:rFonts w:ascii="Times New Roman" w:hAnsi="Times New Roman" w:cs="Times New Roman"/>
          <w:lang w:val="en-CA"/>
        </w:rPr>
        <w:t>Frances Hoffman and Taylor Ryan</w:t>
      </w:r>
      <w:r w:rsidR="00851A32" w:rsidRPr="00D1199A">
        <w:rPr>
          <w:rFonts w:ascii="Times New Roman" w:hAnsi="Times New Roman" w:cs="Times New Roman"/>
          <w:lang w:val="en-CA"/>
        </w:rPr>
        <w:t xml:space="preserve">, </w:t>
      </w:r>
      <w:r w:rsidRPr="00D1199A">
        <w:rPr>
          <w:rFonts w:ascii="Times New Roman" w:hAnsi="Times New Roman" w:cs="Times New Roman"/>
          <w:i/>
          <w:lang w:val="en-CA"/>
        </w:rPr>
        <w:t>Across the Water</w:t>
      </w:r>
      <w:r w:rsidR="00851A32" w:rsidRPr="00D1199A">
        <w:rPr>
          <w:rFonts w:ascii="Times New Roman" w:hAnsi="Times New Roman" w:cs="Times New Roman"/>
          <w:i/>
          <w:lang w:val="en-CA"/>
        </w:rPr>
        <w:t xml:space="preserve">s, </w:t>
      </w:r>
      <w:r w:rsidR="000757A0" w:rsidRPr="00D1199A">
        <w:rPr>
          <w:rFonts w:ascii="Times New Roman" w:hAnsi="Times New Roman" w:cs="Times New Roman"/>
          <w:lang w:val="en-CA"/>
        </w:rPr>
        <w:t>223.</w:t>
      </w:r>
    </w:p>
  </w:footnote>
  <w:footnote w:id="16">
    <w:p w14:paraId="1461C914" w14:textId="3FB25C7B" w:rsidR="00A76807" w:rsidRPr="00D1199A" w:rsidRDefault="00A76807">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EF5DCD" w:rsidRPr="00D1199A">
        <w:rPr>
          <w:rFonts w:ascii="Times New Roman" w:hAnsi="Times New Roman" w:cs="Times New Roman"/>
          <w:lang w:val="en-CA"/>
        </w:rPr>
        <w:t xml:space="preserve">E.J. Errington. </w:t>
      </w:r>
      <w:r w:rsidR="00EF5DCD" w:rsidRPr="00D1199A">
        <w:rPr>
          <w:rFonts w:ascii="Times New Roman" w:hAnsi="Times New Roman" w:cs="Times New Roman"/>
          <w:i/>
          <w:lang w:val="en-CA"/>
        </w:rPr>
        <w:t>Wives and Mothers</w:t>
      </w:r>
      <w:r w:rsidR="005235B1" w:rsidRPr="00D1199A">
        <w:rPr>
          <w:rFonts w:ascii="Times New Roman" w:hAnsi="Times New Roman" w:cs="Times New Roman"/>
          <w:i/>
          <w:lang w:val="en-CA"/>
        </w:rPr>
        <w:t xml:space="preserve">, </w:t>
      </w:r>
      <w:r w:rsidR="00EF5DCD" w:rsidRPr="00D1199A">
        <w:rPr>
          <w:rFonts w:ascii="Times New Roman" w:hAnsi="Times New Roman" w:cs="Times New Roman"/>
          <w:lang w:val="en-CA"/>
        </w:rPr>
        <w:t>82.</w:t>
      </w:r>
    </w:p>
  </w:footnote>
  <w:footnote w:id="17">
    <w:p w14:paraId="7BB29231" w14:textId="2FC5EE31" w:rsidR="00246C1F" w:rsidRPr="002D1DE4" w:rsidRDefault="00246C1F">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EF5DCD" w:rsidRPr="00D1199A">
        <w:rPr>
          <w:rFonts w:ascii="Times New Roman" w:hAnsi="Times New Roman" w:cs="Times New Roman"/>
          <w:lang w:val="en-CA"/>
        </w:rPr>
        <w:t xml:space="preserve">Parr Trail. </w:t>
      </w:r>
      <w:r w:rsidR="005235B1" w:rsidRPr="00D1199A">
        <w:rPr>
          <w:rFonts w:ascii="Times New Roman" w:hAnsi="Times New Roman" w:cs="Times New Roman"/>
          <w:i/>
          <w:lang w:val="en-CA"/>
        </w:rPr>
        <w:t xml:space="preserve">The Backwoods of Canada, </w:t>
      </w:r>
      <w:r w:rsidR="00EF5DCD" w:rsidRPr="00D1199A">
        <w:rPr>
          <w:rFonts w:ascii="Times New Roman" w:hAnsi="Times New Roman" w:cs="Times New Roman"/>
          <w:lang w:val="en-CA"/>
        </w:rPr>
        <w:t>132.</w:t>
      </w:r>
    </w:p>
  </w:footnote>
  <w:footnote w:id="18">
    <w:p w14:paraId="045174A7" w14:textId="13696928" w:rsidR="002600EC" w:rsidRPr="00D1199A" w:rsidRDefault="002600EC">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005C18EE" w:rsidRPr="00D1199A">
        <w:rPr>
          <w:rFonts w:ascii="Times New Roman" w:hAnsi="Times New Roman" w:cs="Times New Roman"/>
        </w:rPr>
        <w:t xml:space="preserve"> </w:t>
      </w:r>
      <w:r w:rsidR="00EF5DCD" w:rsidRPr="00D1199A">
        <w:rPr>
          <w:rFonts w:ascii="Times New Roman" w:hAnsi="Times New Roman" w:cs="Times New Roman"/>
          <w:color w:val="262626"/>
        </w:rPr>
        <w:t>Cuthbert Brandt</w:t>
      </w:r>
      <w:r w:rsidR="00B46D7D" w:rsidRPr="00D1199A">
        <w:rPr>
          <w:rFonts w:ascii="Times New Roman" w:hAnsi="Times New Roman" w:cs="Times New Roman"/>
          <w:color w:val="262626"/>
        </w:rPr>
        <w:t xml:space="preserve"> et al., </w:t>
      </w:r>
      <w:r w:rsidR="006F5824" w:rsidRPr="00D1199A">
        <w:rPr>
          <w:rFonts w:ascii="Times New Roman" w:hAnsi="Times New Roman" w:cs="Times New Roman"/>
          <w:i/>
          <w:iCs/>
          <w:color w:val="262626"/>
        </w:rPr>
        <w:t>Canadian women</w:t>
      </w:r>
      <w:r w:rsidR="005C18EE" w:rsidRPr="00D1199A">
        <w:rPr>
          <w:rFonts w:ascii="Times New Roman" w:hAnsi="Times New Roman" w:cs="Times New Roman"/>
          <w:i/>
          <w:iCs/>
          <w:color w:val="262626"/>
        </w:rPr>
        <w:t xml:space="preserve">, </w:t>
      </w:r>
      <w:r w:rsidR="006F5824" w:rsidRPr="00D1199A">
        <w:rPr>
          <w:rFonts w:ascii="Times New Roman" w:hAnsi="Times New Roman" w:cs="Times New Roman"/>
          <w:color w:val="262626"/>
        </w:rPr>
        <w:t>83.</w:t>
      </w:r>
    </w:p>
  </w:footnote>
  <w:footnote w:id="19">
    <w:p w14:paraId="7FDE080F" w14:textId="18D30E5C" w:rsidR="00DF68C4" w:rsidRPr="00D1199A" w:rsidRDefault="00DF68C4">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Pr="00D1199A">
        <w:rPr>
          <w:rFonts w:ascii="Times New Roman" w:hAnsi="Times New Roman" w:cs="Times New Roman"/>
          <w:lang w:val="en-CA"/>
        </w:rPr>
        <w:t xml:space="preserve">Michael Peterman. </w:t>
      </w:r>
      <w:r w:rsidRPr="00D1199A">
        <w:rPr>
          <w:rFonts w:ascii="Times New Roman" w:hAnsi="Times New Roman" w:cs="Times New Roman"/>
          <w:i/>
          <w:lang w:val="en-CA"/>
        </w:rPr>
        <w:t>Sisters in Two Worlds</w:t>
      </w:r>
      <w:r w:rsidRPr="00D1199A">
        <w:rPr>
          <w:rFonts w:ascii="Times New Roman" w:hAnsi="Times New Roman" w:cs="Times New Roman"/>
          <w:lang w:val="en-CA"/>
        </w:rPr>
        <w:t>. (Doubleday Canada, 2007). 74.</w:t>
      </w:r>
    </w:p>
  </w:footnote>
  <w:footnote w:id="20">
    <w:p w14:paraId="42697A1F" w14:textId="0EB328C7" w:rsidR="00B04669" w:rsidRPr="00D1199A" w:rsidRDefault="00B04669">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0125B4" w:rsidRPr="00D1199A">
        <w:rPr>
          <w:rFonts w:ascii="Times New Roman" w:hAnsi="Times New Roman" w:cs="Times New Roman"/>
          <w:lang w:val="en-CA"/>
        </w:rPr>
        <w:t xml:space="preserve">E.J. Errington. </w:t>
      </w:r>
      <w:r w:rsidR="000125B4" w:rsidRPr="00D1199A">
        <w:rPr>
          <w:rFonts w:ascii="Times New Roman" w:hAnsi="Times New Roman" w:cs="Times New Roman"/>
          <w:i/>
          <w:lang w:val="en-CA"/>
        </w:rPr>
        <w:t xml:space="preserve">Wives and Mothers, </w:t>
      </w:r>
      <w:r w:rsidR="000125B4" w:rsidRPr="00D1199A">
        <w:rPr>
          <w:rFonts w:ascii="Times New Roman" w:hAnsi="Times New Roman" w:cs="Times New Roman"/>
          <w:lang w:val="en-CA"/>
        </w:rPr>
        <w:t>8.</w:t>
      </w:r>
    </w:p>
  </w:footnote>
  <w:footnote w:id="21">
    <w:p w14:paraId="037159D6" w14:textId="0AACADD4" w:rsidR="00C320D6" w:rsidRPr="00D1199A" w:rsidRDefault="00C320D6">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4B309B" w:rsidRPr="00D1199A">
        <w:rPr>
          <w:rFonts w:ascii="Times New Roman" w:hAnsi="Times New Roman" w:cs="Times New Roman"/>
          <w:color w:val="262626"/>
        </w:rPr>
        <w:t xml:space="preserve">Cuthbert Brandt et al., </w:t>
      </w:r>
      <w:r w:rsidR="004B309B" w:rsidRPr="00D1199A">
        <w:rPr>
          <w:rFonts w:ascii="Times New Roman" w:hAnsi="Times New Roman" w:cs="Times New Roman"/>
          <w:i/>
          <w:iCs/>
          <w:color w:val="262626"/>
        </w:rPr>
        <w:t>Canadian women</w:t>
      </w:r>
      <w:r w:rsidR="004B309B">
        <w:rPr>
          <w:rFonts w:ascii="Times New Roman" w:hAnsi="Times New Roman" w:cs="Times New Roman"/>
          <w:i/>
          <w:iCs/>
          <w:color w:val="262626"/>
        </w:rPr>
        <w:t>.</w:t>
      </w:r>
      <w:r w:rsidR="004B309B" w:rsidRPr="00D1199A">
        <w:rPr>
          <w:rFonts w:ascii="Times New Roman" w:hAnsi="Times New Roman" w:cs="Times New Roman"/>
          <w:color w:val="262626"/>
        </w:rPr>
        <w:t xml:space="preserve"> </w:t>
      </w:r>
      <w:r w:rsidR="00EF5DCD" w:rsidRPr="00D1199A">
        <w:rPr>
          <w:rFonts w:ascii="Times New Roman" w:hAnsi="Times New Roman" w:cs="Times New Roman"/>
          <w:color w:val="262626"/>
        </w:rPr>
        <w:t>81.</w:t>
      </w:r>
    </w:p>
  </w:footnote>
  <w:footnote w:id="22">
    <w:p w14:paraId="47F9DC65" w14:textId="734F06BD" w:rsidR="00552BB2" w:rsidRPr="00D1199A" w:rsidRDefault="00552BB2">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EF5DCD" w:rsidRPr="00D1199A">
        <w:rPr>
          <w:rFonts w:ascii="Times New Roman" w:hAnsi="Times New Roman" w:cs="Times New Roman"/>
          <w:lang w:val="en-CA"/>
        </w:rPr>
        <w:t>Edwin C. Guillet</w:t>
      </w:r>
      <w:r w:rsidR="002D1DE4" w:rsidRPr="00D1199A">
        <w:rPr>
          <w:rFonts w:ascii="Times New Roman" w:hAnsi="Times New Roman" w:cs="Times New Roman"/>
          <w:lang w:val="en-CA"/>
        </w:rPr>
        <w:t>,</w:t>
      </w:r>
      <w:r w:rsidRPr="00D1199A">
        <w:rPr>
          <w:rFonts w:ascii="Times New Roman" w:hAnsi="Times New Roman" w:cs="Times New Roman"/>
          <w:lang w:val="en-CA"/>
        </w:rPr>
        <w:t xml:space="preserve"> </w:t>
      </w:r>
      <w:r w:rsidRPr="00D1199A">
        <w:rPr>
          <w:rFonts w:ascii="Times New Roman" w:hAnsi="Times New Roman" w:cs="Times New Roman"/>
          <w:i/>
          <w:lang w:val="en-CA"/>
        </w:rPr>
        <w:t>Pioneer Settlement in Upper Canada</w:t>
      </w:r>
      <w:r w:rsidRPr="00D1199A">
        <w:rPr>
          <w:rFonts w:ascii="Times New Roman" w:hAnsi="Times New Roman" w:cs="Times New Roman"/>
          <w:lang w:val="en-CA"/>
        </w:rPr>
        <w:t xml:space="preserve">. </w:t>
      </w:r>
      <w:r w:rsidR="00EF5DCD" w:rsidRPr="00D1199A">
        <w:rPr>
          <w:rFonts w:ascii="Times New Roman" w:hAnsi="Times New Roman" w:cs="Times New Roman"/>
          <w:lang w:val="en-CA"/>
        </w:rPr>
        <w:t>(</w:t>
      </w:r>
      <w:r w:rsidRPr="00D1199A">
        <w:rPr>
          <w:rFonts w:ascii="Times New Roman" w:hAnsi="Times New Roman" w:cs="Times New Roman"/>
          <w:lang w:val="en-CA"/>
        </w:rPr>
        <w:t>University of Toronto Press, 1969</w:t>
      </w:r>
      <w:r w:rsidR="00EF5DCD" w:rsidRPr="00D1199A">
        <w:rPr>
          <w:rFonts w:ascii="Times New Roman" w:hAnsi="Times New Roman" w:cs="Times New Roman"/>
          <w:lang w:val="en-CA"/>
        </w:rPr>
        <w:t>)</w:t>
      </w:r>
      <w:r w:rsidRPr="00D1199A">
        <w:rPr>
          <w:rFonts w:ascii="Times New Roman" w:hAnsi="Times New Roman" w:cs="Times New Roman"/>
          <w:lang w:val="en-CA"/>
        </w:rPr>
        <w:t>. 10.</w:t>
      </w:r>
    </w:p>
  </w:footnote>
  <w:footnote w:id="23">
    <w:p w14:paraId="5E155F24" w14:textId="564BE788" w:rsidR="00B13896" w:rsidRPr="00D1199A" w:rsidRDefault="00B13896">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EF5DCD" w:rsidRPr="00D1199A">
        <w:rPr>
          <w:rFonts w:ascii="Times New Roman" w:hAnsi="Times New Roman" w:cs="Times New Roman"/>
          <w:color w:val="262626"/>
        </w:rPr>
        <w:t>Cuthbert Brandt</w:t>
      </w:r>
      <w:r w:rsidR="005C18EE" w:rsidRPr="00D1199A">
        <w:rPr>
          <w:rFonts w:ascii="Times New Roman" w:hAnsi="Times New Roman" w:cs="Times New Roman"/>
          <w:color w:val="262626"/>
        </w:rPr>
        <w:t xml:space="preserve"> et al.</w:t>
      </w:r>
      <w:r w:rsidR="00665E6E" w:rsidRPr="00D1199A">
        <w:rPr>
          <w:rFonts w:ascii="Times New Roman" w:hAnsi="Times New Roman" w:cs="Times New Roman"/>
          <w:color w:val="262626"/>
        </w:rPr>
        <w:t>,</w:t>
      </w:r>
      <w:r w:rsidR="00EF5DCD" w:rsidRPr="00D1199A">
        <w:rPr>
          <w:rFonts w:ascii="Times New Roman" w:hAnsi="Times New Roman" w:cs="Times New Roman"/>
          <w:color w:val="262626"/>
        </w:rPr>
        <w:t xml:space="preserve"> </w:t>
      </w:r>
      <w:r w:rsidR="00EF5DCD" w:rsidRPr="00D1199A">
        <w:rPr>
          <w:rFonts w:ascii="Times New Roman" w:hAnsi="Times New Roman" w:cs="Times New Roman"/>
          <w:i/>
          <w:iCs/>
          <w:color w:val="262626"/>
        </w:rPr>
        <w:t>Canadian women: a history</w:t>
      </w:r>
      <w:r w:rsidR="002D1DE4" w:rsidRPr="00D1199A">
        <w:rPr>
          <w:rFonts w:ascii="Times New Roman" w:hAnsi="Times New Roman" w:cs="Times New Roman"/>
          <w:color w:val="262626"/>
        </w:rPr>
        <w:t xml:space="preserve">, </w:t>
      </w:r>
      <w:r w:rsidR="00EF5DCD" w:rsidRPr="00D1199A">
        <w:rPr>
          <w:rFonts w:ascii="Times New Roman" w:hAnsi="Times New Roman" w:cs="Times New Roman"/>
          <w:color w:val="262626"/>
        </w:rPr>
        <w:t>81.</w:t>
      </w:r>
    </w:p>
  </w:footnote>
  <w:footnote w:id="24">
    <w:p w14:paraId="0EC3BE9B" w14:textId="2163A14F" w:rsidR="003C495E" w:rsidRPr="00D1199A" w:rsidRDefault="003C495E">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EF5DCD" w:rsidRPr="00D1199A">
        <w:rPr>
          <w:rFonts w:ascii="Times New Roman" w:hAnsi="Times New Roman" w:cs="Times New Roman"/>
          <w:lang w:val="en-CA"/>
        </w:rPr>
        <w:t xml:space="preserve">Parr Trail. </w:t>
      </w:r>
      <w:r w:rsidR="00EF5DCD" w:rsidRPr="00D1199A">
        <w:rPr>
          <w:rFonts w:ascii="Times New Roman" w:hAnsi="Times New Roman" w:cs="Times New Roman"/>
          <w:i/>
          <w:lang w:val="en-CA"/>
        </w:rPr>
        <w:t>The Backwoods of Canada</w:t>
      </w:r>
      <w:r w:rsidR="002D1DE4" w:rsidRPr="00D1199A">
        <w:rPr>
          <w:rFonts w:ascii="Times New Roman" w:hAnsi="Times New Roman" w:cs="Times New Roman"/>
          <w:i/>
          <w:lang w:val="en-CA"/>
        </w:rPr>
        <w:t xml:space="preserve">, </w:t>
      </w:r>
      <w:r w:rsidR="00EF5DCD" w:rsidRPr="00D1199A">
        <w:rPr>
          <w:rFonts w:ascii="Times New Roman" w:hAnsi="Times New Roman" w:cs="Times New Roman"/>
          <w:lang w:val="en-CA"/>
        </w:rPr>
        <w:t>132.</w:t>
      </w:r>
    </w:p>
  </w:footnote>
  <w:footnote w:id="25">
    <w:p w14:paraId="70D57017" w14:textId="446EF1F7" w:rsidR="00D1199A" w:rsidRPr="00D1199A" w:rsidRDefault="00D1199A">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Pr="00D1199A">
        <w:rPr>
          <w:rFonts w:ascii="Times New Roman" w:hAnsi="Times New Roman" w:cs="Times New Roman"/>
          <w:i/>
          <w:lang w:val="en-CA"/>
        </w:rPr>
        <w:t>Ibid.</w:t>
      </w:r>
    </w:p>
  </w:footnote>
  <w:footnote w:id="26">
    <w:p w14:paraId="37986EB5" w14:textId="009DA0D4" w:rsidR="00AA38BD" w:rsidRPr="00D1199A" w:rsidRDefault="00AA38BD">
      <w:pPr>
        <w:pStyle w:val="FootnoteText"/>
        <w:rPr>
          <w:rFonts w:ascii="Times New Roman" w:hAnsi="Times New Roman" w:cs="Times New Roman"/>
          <w:lang w:val="en-CA"/>
        </w:rPr>
      </w:pPr>
      <w:r w:rsidRPr="00D1199A">
        <w:rPr>
          <w:rStyle w:val="FootnoteReference"/>
          <w:rFonts w:ascii="Times New Roman" w:hAnsi="Times New Roman" w:cs="Times New Roman"/>
        </w:rPr>
        <w:footnoteRef/>
      </w:r>
      <w:r w:rsidRPr="00D1199A">
        <w:rPr>
          <w:rFonts w:ascii="Times New Roman" w:hAnsi="Times New Roman" w:cs="Times New Roman"/>
        </w:rPr>
        <w:t xml:space="preserve"> </w:t>
      </w:r>
      <w:r w:rsidR="002D1DE4" w:rsidRPr="00D1199A">
        <w:rPr>
          <w:rFonts w:ascii="Times New Roman" w:hAnsi="Times New Roman" w:cs="Times New Roman"/>
          <w:i/>
          <w:lang w:val="en-CA"/>
        </w:rPr>
        <w:t>Ibid</w:t>
      </w:r>
      <w:r w:rsidRPr="00D1199A">
        <w:rPr>
          <w:rFonts w:ascii="Times New Roman" w:hAnsi="Times New Roman" w:cs="Times New Roman"/>
          <w:lang w:val="en-CA"/>
        </w:rPr>
        <w:t>., 133.</w:t>
      </w:r>
    </w:p>
  </w:footnote>
  <w:footnote w:id="27">
    <w:p w14:paraId="743D5BCF" w14:textId="3049B6DA" w:rsidR="007E3EA9" w:rsidRPr="007E3EA9" w:rsidRDefault="007E3EA9">
      <w:pPr>
        <w:pStyle w:val="FootnoteText"/>
        <w:rPr>
          <w:lang w:val="en-CA"/>
        </w:rPr>
      </w:pPr>
      <w:r>
        <w:rPr>
          <w:rStyle w:val="FootnoteReference"/>
        </w:rPr>
        <w:footnoteRef/>
      </w:r>
      <w:r>
        <w:t xml:space="preserve"> </w:t>
      </w:r>
      <w:r w:rsidRPr="0049778C">
        <w:rPr>
          <w:rFonts w:ascii="Times New Roman" w:hAnsi="Times New Roman" w:cs="Times New Roman"/>
          <w:i/>
          <w:lang w:val="en-CA"/>
        </w:rPr>
        <w:t>Ibid</w:t>
      </w:r>
      <w:r w:rsidRPr="0049778C">
        <w:rPr>
          <w:rFonts w:ascii="Times New Roman" w:hAnsi="Times New Roman" w:cs="Times New Roman"/>
          <w:lang w:val="en-CA"/>
        </w:rPr>
        <w:t>., 136.</w:t>
      </w:r>
    </w:p>
  </w:footnote>
  <w:footnote w:id="28">
    <w:p w14:paraId="5A59188E" w14:textId="647ECF49" w:rsidR="00654C78" w:rsidRPr="00654C78" w:rsidRDefault="00654C78">
      <w:pPr>
        <w:pStyle w:val="FootnoteText"/>
        <w:rPr>
          <w:lang w:val="en-CA"/>
        </w:rPr>
      </w:pPr>
      <w:r>
        <w:rPr>
          <w:rStyle w:val="FootnoteReference"/>
        </w:rPr>
        <w:footnoteRef/>
      </w:r>
      <w:r>
        <w:t xml:space="preserve"> </w:t>
      </w:r>
      <w:r w:rsidRPr="00D1199A">
        <w:rPr>
          <w:rFonts w:ascii="Times New Roman" w:hAnsi="Times New Roman" w:cs="Times New Roman"/>
          <w:lang w:val="en-CA"/>
        </w:rPr>
        <w:t xml:space="preserve">Michael Peterman. </w:t>
      </w:r>
      <w:r w:rsidRPr="00D1199A">
        <w:rPr>
          <w:rFonts w:ascii="Times New Roman" w:hAnsi="Times New Roman" w:cs="Times New Roman"/>
          <w:i/>
          <w:lang w:val="en-CA"/>
        </w:rPr>
        <w:t>Sisters in Two Worlds</w:t>
      </w:r>
      <w:r w:rsidRPr="00D1199A">
        <w:rPr>
          <w:rFonts w:ascii="Times New Roman" w:hAnsi="Times New Roman" w:cs="Times New Roman"/>
          <w:lang w:val="en-CA"/>
        </w:rPr>
        <w:t>. (Doubleday Canada, 2007)</w:t>
      </w:r>
      <w:r>
        <w:rPr>
          <w:rFonts w:ascii="Times New Roman" w:hAnsi="Times New Roman" w:cs="Times New Roman"/>
          <w:lang w:val="en-CA"/>
        </w:rPr>
        <w:t>. 9.</w:t>
      </w:r>
    </w:p>
  </w:footnote>
  <w:footnote w:id="29">
    <w:p w14:paraId="179E9B6D" w14:textId="5C75B1A4" w:rsidR="007636EE" w:rsidRPr="007636EE" w:rsidRDefault="007636EE">
      <w:pPr>
        <w:pStyle w:val="FootnoteText"/>
        <w:rPr>
          <w:lang w:val="en-CA"/>
        </w:rPr>
      </w:pPr>
      <w:r>
        <w:rPr>
          <w:rStyle w:val="FootnoteReference"/>
        </w:rPr>
        <w:footnoteRef/>
      </w:r>
      <w:r>
        <w:t xml:space="preserve"> </w:t>
      </w:r>
      <w:r w:rsidRPr="00D1199A">
        <w:rPr>
          <w:rFonts w:ascii="Times New Roman" w:hAnsi="Times New Roman" w:cs="Times New Roman"/>
          <w:color w:val="262626"/>
        </w:rPr>
        <w:t xml:space="preserve">Cuthbert Brandt et al., </w:t>
      </w:r>
      <w:r w:rsidRPr="00D1199A">
        <w:rPr>
          <w:rFonts w:ascii="Times New Roman" w:hAnsi="Times New Roman" w:cs="Times New Roman"/>
          <w:i/>
          <w:iCs/>
          <w:color w:val="262626"/>
        </w:rPr>
        <w:t xml:space="preserve">Canadian women, </w:t>
      </w:r>
      <w:r>
        <w:rPr>
          <w:rFonts w:ascii="Times New Roman" w:hAnsi="Times New Roman" w:cs="Times New Roman"/>
          <w:color w:val="262626"/>
        </w:rPr>
        <w:t>77.</w:t>
      </w:r>
    </w:p>
  </w:footnote>
  <w:footnote w:id="30">
    <w:p w14:paraId="3D167A8D" w14:textId="2160581B" w:rsidR="00906BB4" w:rsidRPr="00906BB4" w:rsidRDefault="00906BB4">
      <w:pPr>
        <w:pStyle w:val="FootnoteText"/>
        <w:rPr>
          <w:lang w:val="en-CA"/>
        </w:rPr>
      </w:pPr>
      <w:r>
        <w:rPr>
          <w:rStyle w:val="FootnoteReference"/>
        </w:rPr>
        <w:footnoteRef/>
      </w:r>
      <w:r>
        <w:t xml:space="preserve"> </w:t>
      </w:r>
      <w:r w:rsidRPr="00D1199A">
        <w:rPr>
          <w:rFonts w:ascii="Times New Roman" w:hAnsi="Times New Roman" w:cs="Times New Roman"/>
          <w:lang w:val="en-CA"/>
        </w:rPr>
        <w:t xml:space="preserve">Michael Peterman. </w:t>
      </w:r>
      <w:r w:rsidRPr="00D1199A">
        <w:rPr>
          <w:rFonts w:ascii="Times New Roman" w:hAnsi="Times New Roman" w:cs="Times New Roman"/>
          <w:i/>
          <w:lang w:val="en-CA"/>
        </w:rPr>
        <w:t>Sisters in Two Worlds</w:t>
      </w:r>
      <w:r w:rsidRPr="00D1199A">
        <w:rPr>
          <w:rFonts w:ascii="Times New Roman" w:hAnsi="Times New Roman" w:cs="Times New Roman"/>
          <w:lang w:val="en-CA"/>
        </w:rPr>
        <w:t>. (Doubleday Canada, 2007)</w:t>
      </w:r>
      <w:r>
        <w:rPr>
          <w:rFonts w:ascii="Times New Roman" w:hAnsi="Times New Roman" w:cs="Times New Roman"/>
          <w:lang w:val="en-CA"/>
        </w:rPr>
        <w:t>. 96.</w:t>
      </w:r>
    </w:p>
  </w:footnote>
  <w:footnote w:id="31">
    <w:p w14:paraId="7748286E" w14:textId="6228D70D" w:rsidR="00886D23" w:rsidRPr="00886D23" w:rsidRDefault="00886D23">
      <w:pPr>
        <w:pStyle w:val="FootnoteText"/>
        <w:rPr>
          <w:lang w:val="en-CA"/>
        </w:rPr>
      </w:pPr>
      <w:r>
        <w:rPr>
          <w:rStyle w:val="FootnoteReference"/>
        </w:rPr>
        <w:footnoteRef/>
      </w:r>
      <w:r>
        <w:t xml:space="preserve"> </w:t>
      </w:r>
      <w:r w:rsidRPr="00D1199A">
        <w:rPr>
          <w:rFonts w:ascii="Times New Roman" w:hAnsi="Times New Roman" w:cs="Times New Roman"/>
          <w:lang w:val="en-CA"/>
        </w:rPr>
        <w:t xml:space="preserve">Parr Trail. </w:t>
      </w:r>
      <w:r w:rsidRPr="00D1199A">
        <w:rPr>
          <w:rFonts w:ascii="Times New Roman" w:hAnsi="Times New Roman" w:cs="Times New Roman"/>
          <w:i/>
          <w:lang w:val="en-CA"/>
        </w:rPr>
        <w:t xml:space="preserve">The Backwoods of Canada, </w:t>
      </w:r>
      <w:r w:rsidRPr="00D1199A">
        <w:rPr>
          <w:rFonts w:ascii="Times New Roman" w:hAnsi="Times New Roman" w:cs="Times New Roman"/>
          <w:lang w:val="en-CA"/>
        </w:rPr>
        <w:t>13</w:t>
      </w:r>
      <w:r>
        <w:rPr>
          <w:rFonts w:ascii="Times New Roman" w:hAnsi="Times New Roman" w:cs="Times New Roman"/>
          <w:lang w:val="en-CA"/>
        </w:rPr>
        <w:t>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BB6E" w14:textId="77777777" w:rsidR="00A9110F" w:rsidRDefault="00A9110F" w:rsidP="005940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DA0EB" w14:textId="77777777" w:rsidR="00A9110F" w:rsidRDefault="00A9110F" w:rsidP="00A9110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44B8B" w14:textId="77777777" w:rsidR="00A9110F" w:rsidRDefault="00A9110F" w:rsidP="005940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90E">
      <w:rPr>
        <w:rStyle w:val="PageNumber"/>
        <w:noProof/>
      </w:rPr>
      <w:t>1</w:t>
    </w:r>
    <w:r>
      <w:rPr>
        <w:rStyle w:val="PageNumber"/>
      </w:rPr>
      <w:fldChar w:fldCharType="end"/>
    </w:r>
  </w:p>
  <w:p w14:paraId="3E536E1A" w14:textId="188D16CA" w:rsidR="00A9110F" w:rsidRDefault="00A9110F" w:rsidP="00A9110F">
    <w:pPr>
      <w:pStyle w:val="Header"/>
      <w:ind w:right="360"/>
    </w:pPr>
  </w:p>
  <w:p w14:paraId="1EB7DFCA" w14:textId="77777777" w:rsidR="00A9110F" w:rsidRDefault="00A91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17"/>
    <w:rsid w:val="00002EEB"/>
    <w:rsid w:val="00004B28"/>
    <w:rsid w:val="00005A4B"/>
    <w:rsid w:val="00007ACB"/>
    <w:rsid w:val="000125B4"/>
    <w:rsid w:val="000163D8"/>
    <w:rsid w:val="00030507"/>
    <w:rsid w:val="000315F3"/>
    <w:rsid w:val="0004590C"/>
    <w:rsid w:val="0006082A"/>
    <w:rsid w:val="000627BF"/>
    <w:rsid w:val="00071CFA"/>
    <w:rsid w:val="000757A0"/>
    <w:rsid w:val="00083590"/>
    <w:rsid w:val="00084391"/>
    <w:rsid w:val="00091212"/>
    <w:rsid w:val="000923DF"/>
    <w:rsid w:val="000B568E"/>
    <w:rsid w:val="000B7036"/>
    <w:rsid w:val="000C13AE"/>
    <w:rsid w:val="000D1EB9"/>
    <w:rsid w:val="000D78CD"/>
    <w:rsid w:val="000E5A33"/>
    <w:rsid w:val="00100EE0"/>
    <w:rsid w:val="001026C6"/>
    <w:rsid w:val="0011226D"/>
    <w:rsid w:val="00116631"/>
    <w:rsid w:val="00117031"/>
    <w:rsid w:val="00121C9F"/>
    <w:rsid w:val="00122FB4"/>
    <w:rsid w:val="0013555F"/>
    <w:rsid w:val="00151D32"/>
    <w:rsid w:val="00155D1B"/>
    <w:rsid w:val="00160252"/>
    <w:rsid w:val="001606BE"/>
    <w:rsid w:val="00162C74"/>
    <w:rsid w:val="00187109"/>
    <w:rsid w:val="00187B86"/>
    <w:rsid w:val="001A004A"/>
    <w:rsid w:val="001A5A58"/>
    <w:rsid w:val="001B2921"/>
    <w:rsid w:val="001B6DE8"/>
    <w:rsid w:val="001C07E0"/>
    <w:rsid w:val="001C5C96"/>
    <w:rsid w:val="001D6B1D"/>
    <w:rsid w:val="001E00D1"/>
    <w:rsid w:val="001F3C73"/>
    <w:rsid w:val="00200208"/>
    <w:rsid w:val="002011F7"/>
    <w:rsid w:val="002033F8"/>
    <w:rsid w:val="00214D36"/>
    <w:rsid w:val="00222427"/>
    <w:rsid w:val="00231E08"/>
    <w:rsid w:val="0023547D"/>
    <w:rsid w:val="002435AB"/>
    <w:rsid w:val="00246C1F"/>
    <w:rsid w:val="00254C6D"/>
    <w:rsid w:val="002600EC"/>
    <w:rsid w:val="0026207E"/>
    <w:rsid w:val="00281D4A"/>
    <w:rsid w:val="00282AC0"/>
    <w:rsid w:val="00287809"/>
    <w:rsid w:val="0029040F"/>
    <w:rsid w:val="002B17C1"/>
    <w:rsid w:val="002B3761"/>
    <w:rsid w:val="002B3C4A"/>
    <w:rsid w:val="002B7412"/>
    <w:rsid w:val="002C4480"/>
    <w:rsid w:val="002D1879"/>
    <w:rsid w:val="002D1DE4"/>
    <w:rsid w:val="002F012D"/>
    <w:rsid w:val="002F4C6A"/>
    <w:rsid w:val="0030526A"/>
    <w:rsid w:val="003103AA"/>
    <w:rsid w:val="0031091D"/>
    <w:rsid w:val="00321842"/>
    <w:rsid w:val="0035728F"/>
    <w:rsid w:val="003631C4"/>
    <w:rsid w:val="00367220"/>
    <w:rsid w:val="003926ED"/>
    <w:rsid w:val="003940BD"/>
    <w:rsid w:val="003A6310"/>
    <w:rsid w:val="003C495E"/>
    <w:rsid w:val="003D568B"/>
    <w:rsid w:val="003E7165"/>
    <w:rsid w:val="003F47F3"/>
    <w:rsid w:val="003F5BC6"/>
    <w:rsid w:val="003F6203"/>
    <w:rsid w:val="003F6F2D"/>
    <w:rsid w:val="003F7E80"/>
    <w:rsid w:val="00416340"/>
    <w:rsid w:val="00421E04"/>
    <w:rsid w:val="0043327D"/>
    <w:rsid w:val="004364E2"/>
    <w:rsid w:val="00442E64"/>
    <w:rsid w:val="00461A83"/>
    <w:rsid w:val="0046458F"/>
    <w:rsid w:val="004759E1"/>
    <w:rsid w:val="004868E5"/>
    <w:rsid w:val="00497702"/>
    <w:rsid w:val="0049778C"/>
    <w:rsid w:val="004A1706"/>
    <w:rsid w:val="004B309B"/>
    <w:rsid w:val="004C272A"/>
    <w:rsid w:val="004C38D6"/>
    <w:rsid w:val="004E791C"/>
    <w:rsid w:val="0050472B"/>
    <w:rsid w:val="0050708A"/>
    <w:rsid w:val="005114D2"/>
    <w:rsid w:val="00515903"/>
    <w:rsid w:val="00520D93"/>
    <w:rsid w:val="00523006"/>
    <w:rsid w:val="005235B1"/>
    <w:rsid w:val="00552BB2"/>
    <w:rsid w:val="00570BB5"/>
    <w:rsid w:val="00581CD4"/>
    <w:rsid w:val="00595360"/>
    <w:rsid w:val="005C18EE"/>
    <w:rsid w:val="005C55DD"/>
    <w:rsid w:val="005E4B74"/>
    <w:rsid w:val="005F796B"/>
    <w:rsid w:val="0060095B"/>
    <w:rsid w:val="0060272B"/>
    <w:rsid w:val="0060750B"/>
    <w:rsid w:val="00607E64"/>
    <w:rsid w:val="00616D4F"/>
    <w:rsid w:val="00626F67"/>
    <w:rsid w:val="0064117D"/>
    <w:rsid w:val="00650F5D"/>
    <w:rsid w:val="00651E51"/>
    <w:rsid w:val="0065323D"/>
    <w:rsid w:val="00654C78"/>
    <w:rsid w:val="00656209"/>
    <w:rsid w:val="00663FB9"/>
    <w:rsid w:val="00665E6E"/>
    <w:rsid w:val="0067564C"/>
    <w:rsid w:val="00686431"/>
    <w:rsid w:val="0069697F"/>
    <w:rsid w:val="00697B8F"/>
    <w:rsid w:val="006A52F2"/>
    <w:rsid w:val="006B601A"/>
    <w:rsid w:val="006C18A6"/>
    <w:rsid w:val="006C66C8"/>
    <w:rsid w:val="006C6D6F"/>
    <w:rsid w:val="006E3687"/>
    <w:rsid w:val="006F0C9D"/>
    <w:rsid w:val="006F208D"/>
    <w:rsid w:val="006F5824"/>
    <w:rsid w:val="00707FE6"/>
    <w:rsid w:val="0071559F"/>
    <w:rsid w:val="00715C6C"/>
    <w:rsid w:val="00716C5A"/>
    <w:rsid w:val="00717954"/>
    <w:rsid w:val="00731845"/>
    <w:rsid w:val="00740D79"/>
    <w:rsid w:val="00752C0E"/>
    <w:rsid w:val="007604B6"/>
    <w:rsid w:val="007636EE"/>
    <w:rsid w:val="00767836"/>
    <w:rsid w:val="007714D3"/>
    <w:rsid w:val="00775ADF"/>
    <w:rsid w:val="00781ED7"/>
    <w:rsid w:val="00782979"/>
    <w:rsid w:val="00787566"/>
    <w:rsid w:val="00793E0A"/>
    <w:rsid w:val="007B1330"/>
    <w:rsid w:val="007D71F1"/>
    <w:rsid w:val="007E3EA9"/>
    <w:rsid w:val="007F5A32"/>
    <w:rsid w:val="00807780"/>
    <w:rsid w:val="008128CB"/>
    <w:rsid w:val="00832068"/>
    <w:rsid w:val="008420DF"/>
    <w:rsid w:val="00846E9C"/>
    <w:rsid w:val="00851A32"/>
    <w:rsid w:val="00857113"/>
    <w:rsid w:val="008674B5"/>
    <w:rsid w:val="00871389"/>
    <w:rsid w:val="00882417"/>
    <w:rsid w:val="00886D23"/>
    <w:rsid w:val="00893415"/>
    <w:rsid w:val="00897BC9"/>
    <w:rsid w:val="008B148D"/>
    <w:rsid w:val="008B237E"/>
    <w:rsid w:val="008B251A"/>
    <w:rsid w:val="008C090E"/>
    <w:rsid w:val="008D1349"/>
    <w:rsid w:val="008D3D4A"/>
    <w:rsid w:val="008E0D6E"/>
    <w:rsid w:val="008E1EB3"/>
    <w:rsid w:val="008E5930"/>
    <w:rsid w:val="008E606C"/>
    <w:rsid w:val="008E73FF"/>
    <w:rsid w:val="008E7FC8"/>
    <w:rsid w:val="008F203F"/>
    <w:rsid w:val="008F237B"/>
    <w:rsid w:val="008F2F06"/>
    <w:rsid w:val="00901C84"/>
    <w:rsid w:val="009023FC"/>
    <w:rsid w:val="009026EF"/>
    <w:rsid w:val="00903180"/>
    <w:rsid w:val="0090516B"/>
    <w:rsid w:val="00906BB4"/>
    <w:rsid w:val="00925ECE"/>
    <w:rsid w:val="00927917"/>
    <w:rsid w:val="009343AC"/>
    <w:rsid w:val="00947692"/>
    <w:rsid w:val="0095380C"/>
    <w:rsid w:val="009646B5"/>
    <w:rsid w:val="00972A9A"/>
    <w:rsid w:val="00973593"/>
    <w:rsid w:val="00976FAF"/>
    <w:rsid w:val="00996525"/>
    <w:rsid w:val="009A12E4"/>
    <w:rsid w:val="009A600E"/>
    <w:rsid w:val="009A6D46"/>
    <w:rsid w:val="009B1479"/>
    <w:rsid w:val="009B2E4C"/>
    <w:rsid w:val="009B7D41"/>
    <w:rsid w:val="009C30B4"/>
    <w:rsid w:val="009D5A5C"/>
    <w:rsid w:val="009D7E83"/>
    <w:rsid w:val="009E1749"/>
    <w:rsid w:val="009E447C"/>
    <w:rsid w:val="009E718E"/>
    <w:rsid w:val="009F52AD"/>
    <w:rsid w:val="00A03321"/>
    <w:rsid w:val="00A04736"/>
    <w:rsid w:val="00A07385"/>
    <w:rsid w:val="00A124A1"/>
    <w:rsid w:val="00A22FD9"/>
    <w:rsid w:val="00A266EC"/>
    <w:rsid w:val="00A31602"/>
    <w:rsid w:val="00A444F3"/>
    <w:rsid w:val="00A4510C"/>
    <w:rsid w:val="00A6068A"/>
    <w:rsid w:val="00A662B6"/>
    <w:rsid w:val="00A6718D"/>
    <w:rsid w:val="00A67ACE"/>
    <w:rsid w:val="00A72066"/>
    <w:rsid w:val="00A76807"/>
    <w:rsid w:val="00A76DAC"/>
    <w:rsid w:val="00A842EA"/>
    <w:rsid w:val="00A9110F"/>
    <w:rsid w:val="00A967AD"/>
    <w:rsid w:val="00AA1C84"/>
    <w:rsid w:val="00AA38BD"/>
    <w:rsid w:val="00AA3A29"/>
    <w:rsid w:val="00AE6304"/>
    <w:rsid w:val="00AE6A88"/>
    <w:rsid w:val="00B04669"/>
    <w:rsid w:val="00B04CB9"/>
    <w:rsid w:val="00B071CE"/>
    <w:rsid w:val="00B117F7"/>
    <w:rsid w:val="00B12E88"/>
    <w:rsid w:val="00B13896"/>
    <w:rsid w:val="00B15F35"/>
    <w:rsid w:val="00B247EC"/>
    <w:rsid w:val="00B30105"/>
    <w:rsid w:val="00B32242"/>
    <w:rsid w:val="00B35979"/>
    <w:rsid w:val="00B46D7D"/>
    <w:rsid w:val="00B60D3E"/>
    <w:rsid w:val="00B67C35"/>
    <w:rsid w:val="00B75CFE"/>
    <w:rsid w:val="00B9790C"/>
    <w:rsid w:val="00BA57FF"/>
    <w:rsid w:val="00BB5BC0"/>
    <w:rsid w:val="00BC1940"/>
    <w:rsid w:val="00BC1DA5"/>
    <w:rsid w:val="00BF5DAD"/>
    <w:rsid w:val="00C03011"/>
    <w:rsid w:val="00C313ED"/>
    <w:rsid w:val="00C320D6"/>
    <w:rsid w:val="00C337CB"/>
    <w:rsid w:val="00C43893"/>
    <w:rsid w:val="00C43CDE"/>
    <w:rsid w:val="00C60D35"/>
    <w:rsid w:val="00C61CC7"/>
    <w:rsid w:val="00C6370A"/>
    <w:rsid w:val="00C65853"/>
    <w:rsid w:val="00C66DA5"/>
    <w:rsid w:val="00C84CB4"/>
    <w:rsid w:val="00C865CF"/>
    <w:rsid w:val="00C87132"/>
    <w:rsid w:val="00C95B1E"/>
    <w:rsid w:val="00C972B6"/>
    <w:rsid w:val="00CA267A"/>
    <w:rsid w:val="00CA44F6"/>
    <w:rsid w:val="00CA6140"/>
    <w:rsid w:val="00CA74C7"/>
    <w:rsid w:val="00CB4F10"/>
    <w:rsid w:val="00CE7008"/>
    <w:rsid w:val="00CF0131"/>
    <w:rsid w:val="00D035BC"/>
    <w:rsid w:val="00D0479C"/>
    <w:rsid w:val="00D1199A"/>
    <w:rsid w:val="00D31EF3"/>
    <w:rsid w:val="00D41F23"/>
    <w:rsid w:val="00D45153"/>
    <w:rsid w:val="00D527E6"/>
    <w:rsid w:val="00D7015D"/>
    <w:rsid w:val="00D74CD6"/>
    <w:rsid w:val="00D802F4"/>
    <w:rsid w:val="00D93C4F"/>
    <w:rsid w:val="00D952C2"/>
    <w:rsid w:val="00DB3144"/>
    <w:rsid w:val="00DC587B"/>
    <w:rsid w:val="00DC6061"/>
    <w:rsid w:val="00DD0041"/>
    <w:rsid w:val="00DE7343"/>
    <w:rsid w:val="00DF1E6C"/>
    <w:rsid w:val="00DF2F3C"/>
    <w:rsid w:val="00DF68C4"/>
    <w:rsid w:val="00E00A9A"/>
    <w:rsid w:val="00E1154B"/>
    <w:rsid w:val="00E14003"/>
    <w:rsid w:val="00E3061D"/>
    <w:rsid w:val="00E4456C"/>
    <w:rsid w:val="00E46D3E"/>
    <w:rsid w:val="00E511E3"/>
    <w:rsid w:val="00E6150D"/>
    <w:rsid w:val="00E953F1"/>
    <w:rsid w:val="00E97856"/>
    <w:rsid w:val="00EA0686"/>
    <w:rsid w:val="00EA3C49"/>
    <w:rsid w:val="00EB504C"/>
    <w:rsid w:val="00EB746A"/>
    <w:rsid w:val="00EB7D7E"/>
    <w:rsid w:val="00ED5DB2"/>
    <w:rsid w:val="00EE07F9"/>
    <w:rsid w:val="00EF30E0"/>
    <w:rsid w:val="00EF5DCD"/>
    <w:rsid w:val="00EF7F57"/>
    <w:rsid w:val="00F06050"/>
    <w:rsid w:val="00F16BD2"/>
    <w:rsid w:val="00F200BF"/>
    <w:rsid w:val="00F27FBA"/>
    <w:rsid w:val="00F31222"/>
    <w:rsid w:val="00F34879"/>
    <w:rsid w:val="00F34C2A"/>
    <w:rsid w:val="00F43181"/>
    <w:rsid w:val="00F45C79"/>
    <w:rsid w:val="00F504CD"/>
    <w:rsid w:val="00F56355"/>
    <w:rsid w:val="00F61F0F"/>
    <w:rsid w:val="00F749F3"/>
    <w:rsid w:val="00F75BDF"/>
    <w:rsid w:val="00F8393D"/>
    <w:rsid w:val="00F900A1"/>
    <w:rsid w:val="00FA1479"/>
    <w:rsid w:val="00FA6AFC"/>
    <w:rsid w:val="00FC3FBE"/>
    <w:rsid w:val="00FC4663"/>
    <w:rsid w:val="00FC6227"/>
    <w:rsid w:val="00FC7F5C"/>
    <w:rsid w:val="00FD543D"/>
    <w:rsid w:val="00FE2F05"/>
    <w:rsid w:val="00FF072B"/>
    <w:rsid w:val="00FF6180"/>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39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10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0252"/>
  </w:style>
  <w:style w:type="character" w:customStyle="1" w:styleId="FootnoteTextChar">
    <w:name w:val="Footnote Text Char"/>
    <w:basedOn w:val="DefaultParagraphFont"/>
    <w:link w:val="FootnoteText"/>
    <w:uiPriority w:val="99"/>
    <w:rsid w:val="00160252"/>
  </w:style>
  <w:style w:type="character" w:styleId="FootnoteReference">
    <w:name w:val="footnote reference"/>
    <w:basedOn w:val="DefaultParagraphFont"/>
    <w:uiPriority w:val="99"/>
    <w:unhideWhenUsed/>
    <w:rsid w:val="00160252"/>
    <w:rPr>
      <w:vertAlign w:val="superscript"/>
    </w:rPr>
  </w:style>
  <w:style w:type="character" w:customStyle="1" w:styleId="Heading1Char">
    <w:name w:val="Heading 1 Char"/>
    <w:basedOn w:val="DefaultParagraphFont"/>
    <w:link w:val="Heading1"/>
    <w:uiPriority w:val="9"/>
    <w:rsid w:val="00A9110F"/>
    <w:rPr>
      <w:rFonts w:asciiTheme="majorHAnsi" w:eastAsiaTheme="majorEastAsia" w:hAnsiTheme="majorHAnsi" w:cstheme="majorBidi"/>
      <w:b/>
      <w:bCs/>
      <w:color w:val="2E74B5" w:themeColor="accent1" w:themeShade="BF"/>
      <w:sz w:val="28"/>
      <w:szCs w:val="28"/>
      <w:lang w:bidi="en-US"/>
    </w:rPr>
  </w:style>
  <w:style w:type="paragraph" w:styleId="Header">
    <w:name w:val="header"/>
    <w:basedOn w:val="Normal"/>
    <w:link w:val="HeaderChar"/>
    <w:uiPriority w:val="99"/>
    <w:unhideWhenUsed/>
    <w:rsid w:val="00A9110F"/>
    <w:pPr>
      <w:tabs>
        <w:tab w:val="center" w:pos="4680"/>
        <w:tab w:val="right" w:pos="9360"/>
      </w:tabs>
    </w:pPr>
  </w:style>
  <w:style w:type="character" w:customStyle="1" w:styleId="HeaderChar">
    <w:name w:val="Header Char"/>
    <w:basedOn w:val="DefaultParagraphFont"/>
    <w:link w:val="Header"/>
    <w:uiPriority w:val="99"/>
    <w:rsid w:val="00A9110F"/>
  </w:style>
  <w:style w:type="paragraph" w:styleId="Footer">
    <w:name w:val="footer"/>
    <w:basedOn w:val="Normal"/>
    <w:link w:val="FooterChar"/>
    <w:uiPriority w:val="99"/>
    <w:unhideWhenUsed/>
    <w:rsid w:val="00A9110F"/>
    <w:pPr>
      <w:tabs>
        <w:tab w:val="center" w:pos="4680"/>
        <w:tab w:val="right" w:pos="9360"/>
      </w:tabs>
    </w:pPr>
  </w:style>
  <w:style w:type="character" w:customStyle="1" w:styleId="FooterChar">
    <w:name w:val="Footer Char"/>
    <w:basedOn w:val="DefaultParagraphFont"/>
    <w:link w:val="Footer"/>
    <w:uiPriority w:val="99"/>
    <w:rsid w:val="00A9110F"/>
  </w:style>
  <w:style w:type="character" w:styleId="PageNumber">
    <w:name w:val="page number"/>
    <w:basedOn w:val="DefaultParagraphFont"/>
    <w:uiPriority w:val="99"/>
    <w:semiHidden/>
    <w:unhideWhenUsed/>
    <w:rsid w:val="00A9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34F186-357B-BB44-BF0E-6A8D7009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8</Pages>
  <Words>1933</Words>
  <Characters>11024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Read</dc:creator>
  <cp:keywords/>
  <dc:description/>
  <cp:lastModifiedBy>Stephanie Read</cp:lastModifiedBy>
  <cp:revision>87</cp:revision>
  <cp:lastPrinted>2016-11-15T06:44:00Z</cp:lastPrinted>
  <dcterms:created xsi:type="dcterms:W3CDTF">2016-11-17T07:33:00Z</dcterms:created>
  <dcterms:modified xsi:type="dcterms:W3CDTF">2016-11-23T18:19:00Z</dcterms:modified>
</cp:coreProperties>
</file>